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39" w:rsidRPr="00B614BD" w:rsidRDefault="00B614BD" w:rsidP="00BD6239">
      <w:pPr>
        <w:widowControl/>
        <w:rPr>
          <w:rFonts w:ascii="Arial" w:eastAsia="新細明體" w:hAnsi="Arial" w:cs="Arial"/>
          <w:b/>
          <w:color w:val="000000" w:themeColor="text1"/>
          <w:kern w:val="0"/>
          <w:sz w:val="48"/>
          <w:szCs w:val="48"/>
        </w:rPr>
      </w:pPr>
      <w:r w:rsidRPr="00B614BD">
        <w:rPr>
          <w:rFonts w:ascii="Arial" w:eastAsia="新細明體" w:hAnsi="Arial" w:cs="Arial"/>
          <w:b/>
          <w:color w:val="000000" w:themeColor="text1"/>
          <w:kern w:val="0"/>
          <w:sz w:val="48"/>
          <w:szCs w:val="48"/>
        </w:rPr>
        <w:t>衝向勒班陀</w:t>
      </w:r>
      <w:r w:rsidRPr="00B614BD">
        <w:rPr>
          <w:rFonts w:ascii="Arial" w:eastAsia="新細明體" w:hAnsi="Arial" w:cs="Arial" w:hint="eastAsia"/>
          <w:b/>
          <w:color w:val="000000" w:themeColor="text1"/>
          <w:kern w:val="0"/>
          <w:sz w:val="48"/>
          <w:szCs w:val="48"/>
        </w:rPr>
        <w:t>：</w:t>
      </w:r>
      <w:r w:rsidR="00C75811" w:rsidRPr="00B614BD">
        <w:rPr>
          <w:rFonts w:ascii="Arial" w:eastAsia="新細明體" w:hAnsi="Arial" w:cs="Arial"/>
          <w:b/>
          <w:color w:val="000000" w:themeColor="text1"/>
          <w:kern w:val="0"/>
          <w:sz w:val="48"/>
          <w:szCs w:val="48"/>
        </w:rPr>
        <w:t>《</w:t>
      </w:r>
      <w:r w:rsidRPr="00B614BD">
        <w:rPr>
          <w:rFonts w:ascii="Arial" w:eastAsia="新細明體" w:hAnsi="Arial" w:cs="Arial"/>
          <w:b/>
          <w:color w:val="000000" w:themeColor="text1"/>
          <w:kern w:val="0"/>
          <w:sz w:val="48"/>
          <w:szCs w:val="48"/>
        </w:rPr>
        <w:t>海洋帝國</w:t>
      </w:r>
      <w:r w:rsidRPr="00B614BD">
        <w:rPr>
          <w:rFonts w:ascii="Arial" w:eastAsia="新細明體" w:hAnsi="Arial" w:cs="Arial" w:hint="eastAsia"/>
          <w:b/>
          <w:color w:val="000000" w:themeColor="text1"/>
          <w:kern w:val="0"/>
          <w:sz w:val="48"/>
          <w:szCs w:val="48"/>
        </w:rPr>
        <w:t>：決定伊斯蘭與基督教勢力邊界的爭霸時代</w:t>
      </w:r>
      <w:r w:rsidR="00C75811" w:rsidRPr="00B614BD">
        <w:rPr>
          <w:rFonts w:ascii="Arial" w:eastAsia="新細明體" w:hAnsi="Arial" w:cs="Arial"/>
          <w:b/>
          <w:color w:val="000000" w:themeColor="text1"/>
          <w:kern w:val="0"/>
          <w:sz w:val="48"/>
          <w:szCs w:val="48"/>
        </w:rPr>
        <w:t>》</w:t>
      </w:r>
      <w:r w:rsidRPr="00B614BD">
        <w:rPr>
          <w:rFonts w:ascii="Arial" w:eastAsia="新細明體" w:hAnsi="Arial" w:cs="Arial" w:hint="eastAsia"/>
          <w:b/>
          <w:color w:val="000000" w:themeColor="text1"/>
          <w:kern w:val="0"/>
          <w:sz w:val="48"/>
          <w:szCs w:val="48"/>
        </w:rPr>
        <w:t>書評</w:t>
      </w:r>
    </w:p>
    <w:p w:rsidR="00BD6239" w:rsidRDefault="00BD6239" w:rsidP="00BD6239">
      <w:pPr>
        <w:widowControl/>
        <w:rPr>
          <w:rFonts w:ascii="Arial" w:eastAsia="新細明體" w:hAnsi="Arial" w:cs="Arial"/>
          <w:color w:val="000000" w:themeColor="text1"/>
          <w:kern w:val="0"/>
          <w:sz w:val="40"/>
          <w:szCs w:val="40"/>
        </w:rPr>
      </w:pPr>
      <w:r>
        <w:rPr>
          <w:rFonts w:ascii="Arial" w:eastAsia="新細明體" w:hAnsi="Arial" w:cs="Arial"/>
          <w:noProof/>
          <w:color w:val="000000" w:themeColor="text1"/>
          <w:kern w:val="0"/>
          <w:sz w:val="40"/>
          <w:szCs w:val="40"/>
        </w:rPr>
        <w:drawing>
          <wp:inline distT="0" distB="0" distL="0" distR="0">
            <wp:extent cx="4143375" cy="55245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fanif_460x580.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43375" cy="5524500"/>
                    </a:xfrm>
                    <a:prstGeom prst="rect">
                      <a:avLst/>
                    </a:prstGeom>
                  </pic:spPr>
                </pic:pic>
              </a:graphicData>
            </a:graphic>
          </wp:inline>
        </w:drawing>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書　　名</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海洋帝國</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決定伊斯蘭與基督教勢力邊界的爭霸時代</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作　　者</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羅傑</w:t>
      </w:r>
      <w:r w:rsidRPr="00BD6239">
        <w:rPr>
          <w:rFonts w:ascii="Arial" w:eastAsia="新細明體" w:hAnsi="Arial" w:cs="Arial" w:hint="eastAsia"/>
          <w:color w:val="000000" w:themeColor="text1"/>
          <w:kern w:val="0"/>
          <w:szCs w:val="24"/>
        </w:rPr>
        <w:t>.</w:t>
      </w:r>
      <w:r w:rsidRPr="00BD6239">
        <w:rPr>
          <w:rFonts w:ascii="Arial" w:eastAsia="新細明體" w:hAnsi="Arial" w:cs="Arial" w:hint="eastAsia"/>
          <w:color w:val="000000" w:themeColor="text1"/>
          <w:kern w:val="0"/>
          <w:szCs w:val="24"/>
        </w:rPr>
        <w:t>克勞利</w:t>
      </w:r>
      <w:r w:rsidRPr="00BD6239">
        <w:rPr>
          <w:rFonts w:ascii="Arial" w:eastAsia="新細明體" w:hAnsi="Arial" w:cs="Arial" w:hint="eastAsia"/>
          <w:color w:val="000000" w:themeColor="text1"/>
          <w:kern w:val="0"/>
          <w:szCs w:val="24"/>
        </w:rPr>
        <w:t>(Roger Crowley)</w:t>
      </w:r>
      <w:r w:rsidRPr="00BD6239">
        <w:rPr>
          <w:rFonts w:ascii="Arial" w:eastAsia="新細明體" w:hAnsi="Arial" w:cs="Arial" w:hint="eastAsia"/>
          <w:color w:val="000000" w:themeColor="text1"/>
          <w:kern w:val="0"/>
          <w:szCs w:val="24"/>
        </w:rPr>
        <w:t>著</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陸大鵬譯</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出版單位</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馬可孛羅文化</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版　　次</w:t>
      </w:r>
      <w:r w:rsidRPr="00BD6239">
        <w:rPr>
          <w:rFonts w:ascii="Arial" w:eastAsia="新細明體" w:hAnsi="Arial" w:cs="Arial" w:hint="eastAsia"/>
          <w:color w:val="000000" w:themeColor="text1"/>
          <w:kern w:val="0"/>
          <w:szCs w:val="24"/>
        </w:rPr>
        <w:t xml:space="preserve">: </w:t>
      </w:r>
      <w:r w:rsidRPr="00BD6239">
        <w:rPr>
          <w:rFonts w:ascii="Arial" w:eastAsia="新細明體" w:hAnsi="Arial" w:cs="Arial" w:hint="eastAsia"/>
          <w:color w:val="000000" w:themeColor="text1"/>
          <w:kern w:val="0"/>
          <w:szCs w:val="24"/>
        </w:rPr>
        <w:t>初版</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出版年月</w:t>
      </w:r>
      <w:r w:rsidRPr="00BD6239">
        <w:rPr>
          <w:rFonts w:ascii="Arial" w:eastAsia="新細明體" w:hAnsi="Arial" w:cs="Arial" w:hint="eastAsia"/>
          <w:color w:val="000000" w:themeColor="text1"/>
          <w:kern w:val="0"/>
          <w:szCs w:val="24"/>
        </w:rPr>
        <w:t>: 105/12</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標　　題</w:t>
      </w:r>
      <w:r w:rsidRPr="00BD6239">
        <w:rPr>
          <w:rFonts w:ascii="Arial" w:eastAsia="新細明體" w:hAnsi="Arial" w:cs="Arial" w:hint="eastAsia"/>
          <w:color w:val="000000" w:themeColor="text1"/>
          <w:kern w:val="0"/>
          <w:szCs w:val="24"/>
        </w:rPr>
        <w:t>: 1.</w:t>
      </w:r>
      <w:r w:rsidRPr="00BD6239">
        <w:rPr>
          <w:rFonts w:ascii="Arial" w:eastAsia="新細明體" w:hAnsi="Arial" w:cs="Arial" w:hint="eastAsia"/>
          <w:color w:val="000000" w:themeColor="text1"/>
          <w:kern w:val="0"/>
          <w:szCs w:val="24"/>
        </w:rPr>
        <w:t>海戰史</w:t>
      </w:r>
      <w:r w:rsidRPr="00BD6239">
        <w:rPr>
          <w:rFonts w:ascii="Arial" w:eastAsia="新細明體" w:hAnsi="Arial" w:cs="Arial" w:hint="eastAsia"/>
          <w:color w:val="000000" w:themeColor="text1"/>
          <w:kern w:val="0"/>
          <w:szCs w:val="24"/>
        </w:rPr>
        <w:t xml:space="preserve"> 2.</w:t>
      </w:r>
      <w:r w:rsidRPr="00BD6239">
        <w:rPr>
          <w:rFonts w:ascii="Arial" w:eastAsia="新細明體" w:hAnsi="Arial" w:cs="Arial" w:hint="eastAsia"/>
          <w:color w:val="000000" w:themeColor="text1"/>
          <w:kern w:val="0"/>
          <w:szCs w:val="24"/>
        </w:rPr>
        <w:t>歐洲</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適讀對象</w:t>
      </w:r>
      <w:r w:rsidRPr="00BD6239">
        <w:rPr>
          <w:rFonts w:ascii="Arial" w:eastAsia="新細明體" w:hAnsi="Arial" w:cs="Arial" w:hint="eastAsia"/>
          <w:color w:val="000000" w:themeColor="text1"/>
          <w:kern w:val="0"/>
          <w:szCs w:val="24"/>
        </w:rPr>
        <w:t xml:space="preserve">: </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類　　號</w:t>
      </w:r>
      <w:r w:rsidRPr="00BD6239">
        <w:rPr>
          <w:rFonts w:ascii="Arial" w:eastAsia="新細明體" w:hAnsi="Arial" w:cs="Arial" w:hint="eastAsia"/>
          <w:color w:val="000000" w:themeColor="text1"/>
          <w:kern w:val="0"/>
          <w:szCs w:val="24"/>
        </w:rPr>
        <w:t>: 592.918</w:t>
      </w:r>
    </w:p>
    <w:p w:rsidR="00BD6239" w:rsidRPr="00BD6239" w:rsidRDefault="00BD6239" w:rsidP="00BD6239">
      <w:pPr>
        <w:widowControl/>
        <w:rPr>
          <w:rFonts w:ascii="Arial" w:eastAsia="新細明體" w:hAnsi="Arial" w:cs="Arial"/>
          <w:color w:val="000000" w:themeColor="text1"/>
          <w:kern w:val="0"/>
          <w:szCs w:val="24"/>
        </w:rPr>
      </w:pPr>
      <w:r w:rsidRPr="00BD6239">
        <w:rPr>
          <w:rFonts w:ascii="Arial" w:eastAsia="新細明體" w:hAnsi="Arial" w:cs="Arial" w:hint="eastAsia"/>
          <w:color w:val="000000" w:themeColor="text1"/>
          <w:kern w:val="0"/>
          <w:szCs w:val="24"/>
        </w:rPr>
        <w:t>ＩＳＢＮ</w:t>
      </w:r>
      <w:r w:rsidRPr="00BD6239">
        <w:rPr>
          <w:rFonts w:ascii="Arial" w:eastAsia="新細明體" w:hAnsi="Arial" w:cs="Arial" w:hint="eastAsia"/>
          <w:color w:val="000000" w:themeColor="text1"/>
          <w:kern w:val="0"/>
          <w:szCs w:val="24"/>
        </w:rPr>
        <w:t>: 978-986-93786-6-6 (</w:t>
      </w:r>
      <w:r w:rsidRPr="00BD6239">
        <w:rPr>
          <w:rFonts w:ascii="Arial" w:eastAsia="新細明體" w:hAnsi="Arial" w:cs="Arial" w:hint="eastAsia"/>
          <w:color w:val="000000" w:themeColor="text1"/>
          <w:kern w:val="0"/>
          <w:szCs w:val="24"/>
        </w:rPr>
        <w:t>平裝</w:t>
      </w:r>
      <w:r w:rsidRPr="00BD6239">
        <w:rPr>
          <w:rFonts w:ascii="Arial" w:eastAsia="新細明體" w:hAnsi="Arial" w:cs="Arial" w:hint="eastAsia"/>
          <w:color w:val="000000" w:themeColor="text1"/>
          <w:kern w:val="0"/>
          <w:szCs w:val="24"/>
        </w:rPr>
        <w:t>, NT$460, 384</w:t>
      </w:r>
      <w:r w:rsidRPr="00BD6239">
        <w:rPr>
          <w:rFonts w:ascii="Arial" w:eastAsia="新細明體" w:hAnsi="Arial" w:cs="Arial" w:hint="eastAsia"/>
          <w:color w:val="000000" w:themeColor="text1"/>
          <w:kern w:val="0"/>
          <w:szCs w:val="24"/>
        </w:rPr>
        <w:t>面</w:t>
      </w:r>
      <w:r w:rsidRPr="00BD6239">
        <w:rPr>
          <w:rFonts w:ascii="Arial" w:eastAsia="新細明體" w:hAnsi="Arial" w:cs="Arial" w:hint="eastAsia"/>
          <w:color w:val="000000" w:themeColor="text1"/>
          <w:kern w:val="0"/>
          <w:szCs w:val="24"/>
        </w:rPr>
        <w:t>, 21</w:t>
      </w:r>
      <w:r w:rsidRPr="00BD6239">
        <w:rPr>
          <w:rFonts w:ascii="Arial" w:eastAsia="新細明體" w:hAnsi="Arial" w:cs="Arial" w:hint="eastAsia"/>
          <w:color w:val="000000" w:themeColor="text1"/>
          <w:kern w:val="0"/>
          <w:szCs w:val="24"/>
        </w:rPr>
        <w:t>公分</w:t>
      </w:r>
      <w:r w:rsidRPr="00BD6239">
        <w:rPr>
          <w:rFonts w:ascii="Arial" w:eastAsia="新細明體" w:hAnsi="Arial" w:cs="Arial" w:hint="eastAsia"/>
          <w:color w:val="000000" w:themeColor="text1"/>
          <w:kern w:val="0"/>
          <w:szCs w:val="24"/>
        </w:rPr>
        <w:t>)</w:t>
      </w:r>
    </w:p>
    <w:p w:rsidR="00BD6239" w:rsidRDefault="00BD6239" w:rsidP="00BD6239">
      <w:pPr>
        <w:widowControl/>
        <w:rPr>
          <w:rFonts w:ascii="Arial" w:eastAsia="新細明體" w:hAnsi="Arial" w:cs="Arial"/>
          <w:color w:val="000000" w:themeColor="text1"/>
          <w:kern w:val="0"/>
          <w:sz w:val="40"/>
          <w:szCs w:val="40"/>
        </w:rPr>
      </w:pPr>
    </w:p>
    <w:p w:rsidR="00BD6239" w:rsidRDefault="00BD6239" w:rsidP="00BD6239">
      <w:pPr>
        <w:widowControl/>
        <w:rPr>
          <w:rFonts w:ascii="Arial" w:eastAsia="新細明體" w:hAnsi="Arial" w:cs="Arial"/>
          <w:color w:val="000000" w:themeColor="text1"/>
          <w:kern w:val="0"/>
          <w:sz w:val="40"/>
          <w:szCs w:val="40"/>
        </w:rPr>
      </w:pPr>
    </w:p>
    <w:p w:rsidR="00BD6239" w:rsidRPr="00BD6239" w:rsidRDefault="00BD6239" w:rsidP="00BD6239">
      <w:pPr>
        <w:widowControl/>
        <w:rPr>
          <w:rFonts w:ascii="新細明體" w:eastAsia="新細明體" w:hAnsi="新細明體" w:cs="新細明體"/>
          <w:color w:val="000000" w:themeColor="text1"/>
          <w:kern w:val="0"/>
          <w:sz w:val="40"/>
          <w:szCs w:val="40"/>
        </w:rPr>
      </w:pPr>
      <w:r w:rsidRPr="00BD6239">
        <w:rPr>
          <w:rFonts w:ascii="Arial" w:eastAsia="新細明體" w:hAnsi="Arial" w:cs="Arial"/>
          <w:color w:val="000000" w:themeColor="text1"/>
          <w:kern w:val="0"/>
          <w:sz w:val="40"/>
          <w:szCs w:val="40"/>
        </w:rPr>
        <w:t>前言</w:t>
      </w:r>
      <w:r w:rsidRPr="00BD6239">
        <w:rPr>
          <w:rFonts w:ascii="Arial" w:eastAsia="新細明體" w:hAnsi="Arial" w:cs="Arial"/>
          <w:color w:val="000000" w:themeColor="text1"/>
          <w:kern w:val="0"/>
          <w:sz w:val="40"/>
          <w:szCs w:val="40"/>
        </w:rPr>
        <w:t>:</w:t>
      </w:r>
    </w:p>
    <w:p w:rsidR="00BD6239" w:rsidRPr="00BD6239" w:rsidRDefault="00BD6239" w:rsidP="00BD6239">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每個人對歷史的感悟不同，而我對戰爭史最有感觸，在於戰爭的勝負決定了一個文明是否得以存續，會因勝利而得以彰顯；亦或因失敗而逐漸沒落，戰爭雖然殘酷，放在歷史中卻往往是扭轉、決定歷史走向的大事件、轉捩點，而</w:t>
      </w:r>
      <w:r w:rsidRPr="00BD6239">
        <w:rPr>
          <w:rFonts w:ascii="Arial" w:eastAsia="新細明體" w:hAnsi="Arial" w:cs="Arial"/>
          <w:color w:val="000000" w:themeColor="text1"/>
          <w:kern w:val="0"/>
          <w:sz w:val="27"/>
          <w:szCs w:val="27"/>
        </w:rPr>
        <w:t>1571</w:t>
      </w:r>
      <w:r w:rsidRPr="00BD6239">
        <w:rPr>
          <w:rFonts w:ascii="Arial" w:eastAsia="新細明體" w:hAnsi="Arial" w:cs="Arial"/>
          <w:color w:val="000000" w:themeColor="text1"/>
          <w:kern w:val="0"/>
          <w:sz w:val="27"/>
          <w:szCs w:val="27"/>
        </w:rPr>
        <w:t>年在地中海打響的這場戰爭亦然，從這刻起，歷史要分成兩段來寫。</w:t>
      </w:r>
    </w:p>
    <w:p w:rsidR="00BD6239" w:rsidRPr="00BD6239" w:rsidRDefault="00BD6239" w:rsidP="00BD6239">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勒班陀海戰是鄂圖曼土耳其帝國及以西班牙王國為首，在教皇號召下組成的神聖同盟聯合艦隊，兩者在地中海的重大軍事行動。這場戰爭不只將決定地中海的霸權，更決定整個歐洲的命運，東西方實力的平衡已命懸一線。在這個光明與黑暗的時代，強大的法蘭西已經與異教徒結盟、驕傲的不列顛與天主教會絕裂，孤懸於海峽的另一端坐壁上觀、新教勢力在各地風起雲湧且衝突不斷；而甫即位的羅馬教宗和顎圖曼蘇丹都明白一場必然的大戰即將點燃地中海。在這場風暴前夕，年老且不受信任的教宗必須動用一</w:t>
      </w:r>
      <w:r w:rsidR="001207E6">
        <w:rPr>
          <w:rFonts w:ascii="Arial" w:eastAsia="新細明體" w:hAnsi="Arial" w:cs="Arial"/>
          <w:color w:val="000000" w:themeColor="text1"/>
          <w:kern w:val="0"/>
          <w:sz w:val="27"/>
          <w:szCs w:val="27"/>
        </w:rPr>
        <w:t>切可能的資源、在分崩離析的基督教諸國中盡可能地爭取盟友，團結在</w:t>
      </w:r>
      <w:r w:rsidRPr="00BD6239">
        <w:rPr>
          <w:rFonts w:ascii="Arial" w:eastAsia="新細明體" w:hAnsi="Arial" w:cs="Arial"/>
          <w:color w:val="000000" w:themeColor="text1"/>
          <w:kern w:val="0"/>
          <w:sz w:val="27"/>
          <w:szCs w:val="27"/>
        </w:rPr>
        <w:t>上帝的名下作戰，不讓顎圖曼蘇丹的怒火吞噬整個歐洲。</w:t>
      </w:r>
    </w:p>
    <w:p w:rsidR="00BD6239" w:rsidRPr="00BD6239" w:rsidRDefault="00BD6239" w:rsidP="00BD6239">
      <w:pPr>
        <w:widowControl/>
        <w:rPr>
          <w:rFonts w:ascii="Arial" w:eastAsia="新細明體" w:hAnsi="Arial" w:cs="Arial"/>
          <w:color w:val="000000" w:themeColor="text1"/>
          <w:kern w:val="0"/>
          <w:szCs w:val="24"/>
        </w:rPr>
      </w:pPr>
    </w:p>
    <w:p w:rsidR="00BD6239" w:rsidRDefault="00BD6239" w:rsidP="00BD6239">
      <w:pPr>
        <w:widowControl/>
        <w:rPr>
          <w:rFonts w:ascii="Arial" w:eastAsia="新細明體" w:hAnsi="Arial" w:cs="Arial"/>
          <w:color w:val="000000" w:themeColor="text1"/>
          <w:kern w:val="0"/>
          <w:sz w:val="40"/>
          <w:szCs w:val="40"/>
        </w:rPr>
      </w:pPr>
    </w:p>
    <w:p w:rsidR="00BD6239" w:rsidRDefault="00BD6239" w:rsidP="00BD6239">
      <w:pPr>
        <w:widowControl/>
        <w:rPr>
          <w:rFonts w:ascii="Arial" w:eastAsia="新細明體" w:hAnsi="Arial" w:cs="Arial"/>
          <w:color w:val="000000" w:themeColor="text1"/>
          <w:kern w:val="0"/>
          <w:sz w:val="40"/>
          <w:szCs w:val="40"/>
        </w:rPr>
      </w:pPr>
    </w:p>
    <w:p w:rsidR="00BD6239" w:rsidRPr="00BD6239" w:rsidRDefault="00BD6239" w:rsidP="00BD6239">
      <w:pPr>
        <w:widowControl/>
        <w:rPr>
          <w:rFonts w:ascii="Arial" w:eastAsia="新細明體" w:hAnsi="Arial" w:cs="Arial"/>
          <w:color w:val="000000" w:themeColor="text1"/>
          <w:kern w:val="0"/>
          <w:sz w:val="40"/>
          <w:szCs w:val="40"/>
        </w:rPr>
      </w:pPr>
      <w:r w:rsidRPr="00BD6239">
        <w:rPr>
          <w:rFonts w:ascii="Arial" w:eastAsia="新細明體" w:hAnsi="Arial" w:cs="Arial"/>
          <w:color w:val="000000" w:themeColor="text1"/>
          <w:kern w:val="0"/>
          <w:sz w:val="40"/>
          <w:szCs w:val="40"/>
        </w:rPr>
        <w:t>作者</w:t>
      </w:r>
      <w:r w:rsidRPr="00BD6239">
        <w:rPr>
          <w:rFonts w:ascii="Arial" w:eastAsia="新細明體" w:hAnsi="Arial" w:cs="Arial"/>
          <w:color w:val="000000" w:themeColor="text1"/>
          <w:kern w:val="0"/>
          <w:sz w:val="40"/>
          <w:szCs w:val="40"/>
        </w:rPr>
        <w:t>:</w:t>
      </w:r>
    </w:p>
    <w:p w:rsidR="00BD6239" w:rsidRPr="00BD6239" w:rsidRDefault="00BD6239" w:rsidP="00BD6239">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Roger Crowly</w:t>
      </w:r>
      <w:r w:rsidRPr="00BD6239">
        <w:rPr>
          <w:rFonts w:ascii="Arial" w:eastAsia="新細明體" w:hAnsi="Arial" w:cs="Arial"/>
          <w:color w:val="000000" w:themeColor="text1"/>
          <w:kern w:val="0"/>
          <w:sz w:val="27"/>
          <w:szCs w:val="27"/>
        </w:rPr>
        <w:t>生於</w:t>
      </w:r>
      <w:r w:rsidRPr="00BD6239">
        <w:rPr>
          <w:rFonts w:ascii="Arial" w:eastAsia="新細明體" w:hAnsi="Arial" w:cs="Arial"/>
          <w:color w:val="000000" w:themeColor="text1"/>
          <w:kern w:val="0"/>
          <w:sz w:val="27"/>
          <w:szCs w:val="27"/>
        </w:rPr>
        <w:t>1951</w:t>
      </w:r>
      <w:r w:rsidRPr="00BD6239">
        <w:rPr>
          <w:rFonts w:ascii="Arial" w:eastAsia="新細明體" w:hAnsi="Arial" w:cs="Arial"/>
          <w:color w:val="000000" w:themeColor="text1"/>
          <w:kern w:val="0"/>
          <w:sz w:val="27"/>
          <w:szCs w:val="27"/>
        </w:rPr>
        <w:t>年，在馬爾他島度過童年，在英國劍橋大學學習英文並完成學業，隨後到伊斯坦堡授課。在這段日子裡，對土耳其的歷史產生濃厚的興趣。他用了數年的時間廣遊了地中海世界、開拓了對地中海歷史、地理等人文風情淵博的知識，著有地中海三部曲。《一四五三》、《財富之城》、《海洋帝國》，分別講述君士坦丁堡的易手、威尼斯的海洋霸權、西班牙與顎圖曼的爭霸。</w:t>
      </w:r>
    </w:p>
    <w:p w:rsidR="00BD6239" w:rsidRDefault="00C75811" w:rsidP="00C75811">
      <w:pPr>
        <w:widowControl/>
        <w:rPr>
          <w:rFonts w:ascii="Arial" w:eastAsia="新細明體" w:hAnsi="Arial" w:cs="Arial"/>
          <w:color w:val="000000" w:themeColor="text1"/>
          <w:spacing w:val="15"/>
          <w:kern w:val="0"/>
          <w:sz w:val="36"/>
          <w:szCs w:val="36"/>
        </w:rPr>
      </w:pPr>
      <w:r w:rsidRPr="00BF0AF1">
        <w:rPr>
          <w:rFonts w:ascii="Arial" w:eastAsia="新細明體" w:hAnsi="Arial" w:cs="Arial"/>
          <w:color w:val="000000" w:themeColor="text1"/>
          <w:kern w:val="0"/>
          <w:sz w:val="36"/>
          <w:szCs w:val="36"/>
        </w:rPr>
        <w:br/>
      </w:r>
    </w:p>
    <w:p w:rsidR="004316D7" w:rsidRDefault="004316D7" w:rsidP="00C75811">
      <w:pPr>
        <w:widowControl/>
        <w:rPr>
          <w:rFonts w:ascii="Arial" w:eastAsia="新細明體" w:hAnsi="Arial" w:cs="Arial"/>
          <w:color w:val="000000" w:themeColor="text1"/>
          <w:spacing w:val="15"/>
          <w:kern w:val="0"/>
          <w:sz w:val="36"/>
          <w:szCs w:val="36"/>
        </w:rPr>
      </w:pPr>
    </w:p>
    <w:p w:rsidR="00522E19" w:rsidRDefault="00902210" w:rsidP="00C75811">
      <w:pPr>
        <w:widowControl/>
        <w:rPr>
          <w:rFonts w:ascii="Arial" w:eastAsia="新細明體" w:hAnsi="Arial" w:cs="Arial"/>
          <w:color w:val="000000" w:themeColor="text1"/>
          <w:spacing w:val="15"/>
          <w:kern w:val="0"/>
          <w:sz w:val="52"/>
          <w:szCs w:val="52"/>
        </w:rPr>
      </w:pPr>
      <w:r>
        <w:rPr>
          <w:rFonts w:ascii="Arial" w:eastAsia="新細明體" w:hAnsi="Arial" w:cs="Arial" w:hint="eastAsia"/>
          <w:color w:val="000000" w:themeColor="text1"/>
          <w:spacing w:val="15"/>
          <w:kern w:val="0"/>
          <w:sz w:val="52"/>
          <w:szCs w:val="52"/>
        </w:rPr>
        <w:t>(</w:t>
      </w:r>
      <w:r>
        <w:rPr>
          <w:rFonts w:ascii="Arial" w:eastAsia="新細明體" w:hAnsi="Arial" w:cs="Arial" w:hint="eastAsia"/>
          <w:color w:val="000000" w:themeColor="text1"/>
          <w:spacing w:val="15"/>
          <w:kern w:val="0"/>
          <w:sz w:val="52"/>
          <w:szCs w:val="52"/>
        </w:rPr>
        <w:t>壹</w:t>
      </w:r>
      <w:r>
        <w:rPr>
          <w:rFonts w:ascii="Arial" w:eastAsia="新細明體" w:hAnsi="Arial" w:cs="Arial" w:hint="eastAsia"/>
          <w:color w:val="000000" w:themeColor="text1"/>
          <w:spacing w:val="15"/>
          <w:kern w:val="0"/>
          <w:sz w:val="52"/>
          <w:szCs w:val="52"/>
        </w:rPr>
        <w:t>)</w:t>
      </w:r>
      <w:r w:rsidR="004316D7" w:rsidRPr="004316D7">
        <w:rPr>
          <w:rFonts w:ascii="Arial" w:eastAsia="新細明體" w:hAnsi="Arial" w:cs="Arial" w:hint="eastAsia"/>
          <w:color w:val="000000" w:themeColor="text1"/>
          <w:spacing w:val="15"/>
          <w:kern w:val="0"/>
          <w:sz w:val="52"/>
          <w:szCs w:val="52"/>
        </w:rPr>
        <w:t>蘇丹治下的必然</w:t>
      </w:r>
    </w:p>
    <w:p w:rsidR="004C5B07" w:rsidRPr="00902210" w:rsidRDefault="004316D7" w:rsidP="004C5B07">
      <w:pPr>
        <w:rPr>
          <w:sz w:val="36"/>
          <w:szCs w:val="36"/>
        </w:rPr>
      </w:pP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一</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蘇丹的戰爭</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九</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軍事機器、</w:t>
      </w:r>
      <w:r w:rsidR="004C5B07" w:rsidRPr="00902210">
        <w:rPr>
          <w:rFonts w:hint="eastAsia"/>
          <w:sz w:val="36"/>
          <w:szCs w:val="36"/>
        </w:rPr>
        <w:t>(</w:t>
      </w:r>
      <w:r w:rsidR="004C5B07" w:rsidRPr="00902210">
        <w:rPr>
          <w:rFonts w:hint="eastAsia"/>
          <w:sz w:val="36"/>
          <w:szCs w:val="36"/>
        </w:rPr>
        <w:t>十一</w:t>
      </w:r>
      <w:r w:rsidR="004C5B07" w:rsidRPr="00902210">
        <w:rPr>
          <w:rFonts w:hint="eastAsia"/>
          <w:sz w:val="36"/>
          <w:szCs w:val="36"/>
        </w:rPr>
        <w:t>)</w:t>
      </w:r>
      <w:r w:rsidR="004C5B07" w:rsidRPr="00902210">
        <w:rPr>
          <w:rFonts w:hint="eastAsia"/>
          <w:sz w:val="36"/>
          <w:szCs w:val="36"/>
        </w:rPr>
        <w:t>唯一意志、</w:t>
      </w:r>
      <w:r w:rsidRPr="00902210">
        <w:rPr>
          <w:rFonts w:hint="eastAsia"/>
          <w:sz w:val="36"/>
          <w:szCs w:val="36"/>
        </w:rPr>
        <w:t>(</w:t>
      </w:r>
      <w:r w:rsidRPr="00902210">
        <w:rPr>
          <w:rFonts w:hint="eastAsia"/>
          <w:sz w:val="36"/>
          <w:szCs w:val="36"/>
        </w:rPr>
        <w:t>十四</w:t>
      </w:r>
      <w:r w:rsidRPr="00902210">
        <w:rPr>
          <w:rFonts w:hint="eastAsia"/>
          <w:sz w:val="36"/>
          <w:szCs w:val="36"/>
        </w:rPr>
        <w:t>)</w:t>
      </w:r>
      <w:r w:rsidRPr="00902210">
        <w:rPr>
          <w:rFonts w:hint="eastAsia"/>
          <w:sz w:val="36"/>
          <w:szCs w:val="36"/>
        </w:rPr>
        <w:t>致命的錯誤</w:t>
      </w:r>
    </w:p>
    <w:p w:rsidR="004316D7" w:rsidRDefault="004316D7" w:rsidP="004316D7">
      <w:pPr>
        <w:widowControl/>
        <w:rPr>
          <w:rFonts w:ascii="Arial" w:eastAsia="新細明體" w:hAnsi="Arial" w:cs="Arial"/>
          <w:color w:val="000000"/>
          <w:kern w:val="0"/>
          <w:sz w:val="40"/>
          <w:szCs w:val="40"/>
        </w:rPr>
      </w:pPr>
    </w:p>
    <w:p w:rsidR="004316D7" w:rsidRPr="004316D7" w:rsidRDefault="00902210" w:rsidP="004316D7">
      <w:pPr>
        <w:widowControl/>
        <w:rPr>
          <w:rFonts w:ascii="Arial" w:eastAsia="新細明體" w:hAnsi="Arial" w:cs="Arial"/>
          <w:color w:val="000000"/>
          <w:kern w:val="0"/>
          <w:sz w:val="56"/>
          <w:szCs w:val="56"/>
        </w:rPr>
      </w:pPr>
      <w:r>
        <w:rPr>
          <w:rFonts w:ascii="Arial" w:eastAsia="新細明體" w:hAnsi="Arial" w:cs="Arial" w:hint="eastAsia"/>
          <w:color w:val="000000"/>
          <w:kern w:val="0"/>
          <w:sz w:val="56"/>
          <w:szCs w:val="56"/>
        </w:rPr>
        <w:t>(</w:t>
      </w:r>
      <w:r>
        <w:rPr>
          <w:rFonts w:ascii="Arial" w:eastAsia="新細明體" w:hAnsi="Arial" w:cs="Arial" w:hint="eastAsia"/>
          <w:color w:val="000000"/>
          <w:kern w:val="0"/>
          <w:sz w:val="56"/>
          <w:szCs w:val="56"/>
        </w:rPr>
        <w:t>貳</w:t>
      </w:r>
      <w:r>
        <w:rPr>
          <w:rFonts w:ascii="Arial" w:eastAsia="新細明體" w:hAnsi="Arial" w:cs="Arial" w:hint="eastAsia"/>
          <w:color w:val="000000"/>
          <w:kern w:val="0"/>
          <w:sz w:val="56"/>
          <w:szCs w:val="56"/>
        </w:rPr>
        <w:t>)</w:t>
      </w:r>
      <w:r w:rsidR="004316D7" w:rsidRPr="004316D7">
        <w:rPr>
          <w:rFonts w:ascii="Arial" w:eastAsia="新細明體" w:hAnsi="Arial" w:cs="Arial" w:hint="eastAsia"/>
          <w:color w:val="000000"/>
          <w:kern w:val="0"/>
          <w:sz w:val="56"/>
          <w:szCs w:val="56"/>
        </w:rPr>
        <w:t>基督世界的矛與盾</w:t>
      </w:r>
    </w:p>
    <w:p w:rsidR="004316D7" w:rsidRPr="00902210" w:rsidRDefault="004316D7" w:rsidP="004316D7">
      <w:pPr>
        <w:widowControl/>
        <w:rPr>
          <w:rFonts w:ascii="Arial" w:eastAsia="新細明體" w:hAnsi="Arial" w:cs="Arial"/>
          <w:color w:val="000000" w:themeColor="text1"/>
          <w:spacing w:val="15"/>
          <w:kern w:val="0"/>
          <w:sz w:val="36"/>
          <w:szCs w:val="36"/>
        </w:rPr>
      </w:pP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二</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教宗的困境</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三</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威尼斯的定位</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四</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賽普勒斯的處境</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六</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愚蠢的遠征</w:t>
      </w:r>
    </w:p>
    <w:p w:rsidR="00BF3AE4" w:rsidRDefault="00BF3AE4" w:rsidP="004316D7">
      <w:pPr>
        <w:widowControl/>
        <w:rPr>
          <w:rFonts w:ascii="Arial" w:eastAsia="新細明體" w:hAnsi="Arial" w:cs="Arial"/>
          <w:color w:val="000000" w:themeColor="text1"/>
          <w:spacing w:val="15"/>
          <w:kern w:val="0"/>
          <w:sz w:val="36"/>
          <w:szCs w:val="36"/>
        </w:rPr>
      </w:pPr>
    </w:p>
    <w:p w:rsidR="004C5B07" w:rsidRDefault="00902210" w:rsidP="004316D7">
      <w:pPr>
        <w:widowControl/>
        <w:rPr>
          <w:rFonts w:ascii="Arial" w:eastAsia="新細明體" w:hAnsi="Arial" w:cs="Arial"/>
          <w:color w:val="000000" w:themeColor="text1"/>
          <w:spacing w:val="15"/>
          <w:kern w:val="0"/>
          <w:sz w:val="56"/>
          <w:szCs w:val="56"/>
        </w:rPr>
      </w:pPr>
      <w:r>
        <w:rPr>
          <w:rFonts w:ascii="Arial" w:eastAsia="新細明體" w:hAnsi="Arial" w:cs="Arial" w:hint="eastAsia"/>
          <w:color w:val="000000" w:themeColor="text1"/>
          <w:spacing w:val="15"/>
          <w:kern w:val="0"/>
          <w:sz w:val="56"/>
          <w:szCs w:val="56"/>
        </w:rPr>
        <w:t>(</w:t>
      </w:r>
      <w:r>
        <w:rPr>
          <w:rFonts w:ascii="Arial" w:eastAsia="新細明體" w:hAnsi="Arial" w:cs="Arial" w:hint="eastAsia"/>
          <w:color w:val="000000" w:themeColor="text1"/>
          <w:spacing w:val="15"/>
          <w:kern w:val="0"/>
          <w:sz w:val="56"/>
          <w:szCs w:val="56"/>
        </w:rPr>
        <w:t>参</w:t>
      </w:r>
      <w:r>
        <w:rPr>
          <w:rFonts w:ascii="Arial" w:eastAsia="新細明體" w:hAnsi="Arial" w:cs="Arial" w:hint="eastAsia"/>
          <w:color w:val="000000" w:themeColor="text1"/>
          <w:spacing w:val="15"/>
          <w:kern w:val="0"/>
          <w:sz w:val="56"/>
          <w:szCs w:val="56"/>
        </w:rPr>
        <w:t>)</w:t>
      </w:r>
      <w:r w:rsidR="004C5B07">
        <w:rPr>
          <w:rFonts w:ascii="Arial" w:eastAsia="新細明體" w:hAnsi="Arial" w:cs="Arial" w:hint="eastAsia"/>
          <w:color w:val="000000" w:themeColor="text1"/>
          <w:spacing w:val="15"/>
          <w:kern w:val="0"/>
          <w:sz w:val="56"/>
          <w:szCs w:val="56"/>
        </w:rPr>
        <w:t>決心</w:t>
      </w:r>
    </w:p>
    <w:p w:rsidR="004C5B07" w:rsidRPr="00902210" w:rsidRDefault="004C5B07" w:rsidP="004C5B07">
      <w:pPr>
        <w:widowControl/>
        <w:rPr>
          <w:rFonts w:ascii="Arial" w:eastAsia="新細明體" w:hAnsi="Arial" w:cs="Arial"/>
          <w:color w:val="000000"/>
          <w:kern w:val="0"/>
          <w:sz w:val="36"/>
          <w:szCs w:val="36"/>
        </w:rPr>
      </w:pP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themeColor="text1"/>
          <w:spacing w:val="15"/>
          <w:kern w:val="0"/>
          <w:sz w:val="36"/>
          <w:szCs w:val="36"/>
        </w:rPr>
        <w:t>五</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color w:val="000000" w:themeColor="text1"/>
          <w:spacing w:val="15"/>
          <w:kern w:val="0"/>
          <w:sz w:val="36"/>
          <w:szCs w:val="36"/>
        </w:rPr>
        <w:t>西班牙的出兵</w:t>
      </w:r>
      <w:r w:rsidRPr="00902210">
        <w:rPr>
          <w:rFonts w:ascii="Arial" w:eastAsia="新細明體" w:hAnsi="Arial" w:cs="Arial" w:hint="eastAsia"/>
          <w:color w:val="000000" w:themeColor="text1"/>
          <w:spacing w:val="15"/>
          <w:kern w:val="0"/>
          <w:sz w:val="36"/>
          <w:szCs w:val="36"/>
        </w:rPr>
        <w:t>、</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八</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神聖聯盟、</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十</w:t>
      </w: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最後的十字軍、</w:t>
      </w:r>
      <w:r w:rsidRPr="00902210">
        <w:rPr>
          <w:rFonts w:hint="eastAsia"/>
          <w:sz w:val="36"/>
          <w:szCs w:val="36"/>
        </w:rPr>
        <w:t>(</w:t>
      </w:r>
      <w:r w:rsidRPr="00902210">
        <w:rPr>
          <w:rFonts w:hint="eastAsia"/>
          <w:sz w:val="36"/>
          <w:szCs w:val="36"/>
        </w:rPr>
        <w:t>十二</w:t>
      </w:r>
      <w:r w:rsidRPr="00902210">
        <w:rPr>
          <w:rFonts w:hint="eastAsia"/>
          <w:sz w:val="36"/>
          <w:szCs w:val="36"/>
        </w:rPr>
        <w:t>)</w:t>
      </w:r>
      <w:r w:rsidRPr="00902210">
        <w:rPr>
          <w:rFonts w:hint="eastAsia"/>
          <w:sz w:val="36"/>
          <w:szCs w:val="36"/>
        </w:rPr>
        <w:t>儀式</w:t>
      </w:r>
    </w:p>
    <w:p w:rsidR="004C5B07" w:rsidRDefault="004C5B07" w:rsidP="004316D7">
      <w:pPr>
        <w:widowControl/>
        <w:rPr>
          <w:rFonts w:ascii="Arial" w:eastAsia="新細明體" w:hAnsi="Arial" w:cs="Arial"/>
          <w:color w:val="000000" w:themeColor="text1"/>
          <w:spacing w:val="15"/>
          <w:kern w:val="0"/>
          <w:sz w:val="36"/>
          <w:szCs w:val="36"/>
        </w:rPr>
      </w:pPr>
    </w:p>
    <w:p w:rsidR="00BF3AE4" w:rsidRDefault="00902210" w:rsidP="004316D7">
      <w:pPr>
        <w:widowControl/>
        <w:rPr>
          <w:rFonts w:ascii="Arial" w:eastAsia="新細明體" w:hAnsi="Arial" w:cs="Arial"/>
          <w:color w:val="000000" w:themeColor="text1"/>
          <w:spacing w:val="15"/>
          <w:kern w:val="0"/>
          <w:sz w:val="56"/>
          <w:szCs w:val="56"/>
        </w:rPr>
      </w:pPr>
      <w:r>
        <w:rPr>
          <w:rFonts w:ascii="Arial" w:eastAsia="新細明體" w:hAnsi="Arial" w:cs="Arial" w:hint="eastAsia"/>
          <w:color w:val="000000" w:themeColor="text1"/>
          <w:spacing w:val="15"/>
          <w:kern w:val="0"/>
          <w:sz w:val="56"/>
          <w:szCs w:val="56"/>
        </w:rPr>
        <w:t>(</w:t>
      </w:r>
      <w:r>
        <w:rPr>
          <w:rFonts w:ascii="Arial" w:eastAsia="新細明體" w:hAnsi="Arial" w:cs="Arial" w:hint="eastAsia"/>
          <w:color w:val="000000" w:themeColor="text1"/>
          <w:spacing w:val="15"/>
          <w:kern w:val="0"/>
          <w:sz w:val="56"/>
          <w:szCs w:val="56"/>
        </w:rPr>
        <w:t>肆</w:t>
      </w:r>
      <w:r>
        <w:rPr>
          <w:rFonts w:ascii="Arial" w:eastAsia="新細明體" w:hAnsi="Arial" w:cs="Arial" w:hint="eastAsia"/>
          <w:color w:val="000000" w:themeColor="text1"/>
          <w:spacing w:val="15"/>
          <w:kern w:val="0"/>
          <w:sz w:val="56"/>
          <w:szCs w:val="56"/>
        </w:rPr>
        <w:t>)</w:t>
      </w:r>
      <w:r w:rsidR="009C1667">
        <w:rPr>
          <w:rFonts w:ascii="Arial" w:eastAsia="新細明體" w:hAnsi="Arial" w:cs="Arial" w:hint="eastAsia"/>
          <w:color w:val="000000" w:themeColor="text1"/>
          <w:spacing w:val="15"/>
          <w:kern w:val="0"/>
          <w:sz w:val="56"/>
          <w:szCs w:val="56"/>
        </w:rPr>
        <w:t>Once And for ALL</w:t>
      </w:r>
      <w:bookmarkStart w:id="0" w:name="_GoBack"/>
      <w:bookmarkEnd w:id="0"/>
    </w:p>
    <w:p w:rsidR="004C5B07" w:rsidRPr="00902210" w:rsidRDefault="004C5B07" w:rsidP="004C5B07">
      <w:pPr>
        <w:rPr>
          <w:sz w:val="36"/>
          <w:szCs w:val="36"/>
        </w:rPr>
      </w:pPr>
      <w:r w:rsidRPr="00902210">
        <w:rPr>
          <w:rFonts w:ascii="Arial" w:eastAsia="新細明體" w:hAnsi="Arial" w:cs="Arial" w:hint="eastAsia"/>
          <w:color w:val="000000"/>
          <w:kern w:val="0"/>
          <w:sz w:val="36"/>
          <w:szCs w:val="36"/>
        </w:rPr>
        <w:t>(</w:t>
      </w:r>
      <w:r w:rsidRPr="00902210">
        <w:rPr>
          <w:rFonts w:ascii="Arial" w:eastAsia="新細明體" w:hAnsi="Arial" w:cs="Arial" w:hint="eastAsia"/>
          <w:color w:val="000000"/>
          <w:kern w:val="0"/>
          <w:sz w:val="36"/>
          <w:szCs w:val="36"/>
        </w:rPr>
        <w:t>七</w:t>
      </w:r>
      <w:r w:rsidRPr="00902210">
        <w:rPr>
          <w:rFonts w:ascii="Arial" w:eastAsia="新細明體" w:hAnsi="Arial" w:cs="Arial" w:hint="eastAsia"/>
          <w:color w:val="000000"/>
          <w:kern w:val="0"/>
          <w:sz w:val="36"/>
          <w:szCs w:val="36"/>
        </w:rPr>
        <w:t>)</w:t>
      </w:r>
      <w:r w:rsidRPr="00902210">
        <w:rPr>
          <w:rFonts w:ascii="Arial" w:eastAsia="新細明體" w:hAnsi="Arial" w:cs="Arial"/>
          <w:color w:val="000000"/>
          <w:kern w:val="0"/>
          <w:sz w:val="36"/>
          <w:szCs w:val="36"/>
        </w:rPr>
        <w:t>法馬古斯塔</w:t>
      </w:r>
      <w:r w:rsidRPr="00902210">
        <w:rPr>
          <w:rFonts w:ascii="Arial" w:eastAsia="新細明體" w:hAnsi="Arial" w:cs="Arial" w:hint="eastAsia"/>
          <w:color w:val="000000"/>
          <w:kern w:val="0"/>
          <w:sz w:val="36"/>
          <w:szCs w:val="36"/>
        </w:rPr>
        <w:t>圍城戰、</w:t>
      </w:r>
      <w:r w:rsidRPr="00902210">
        <w:rPr>
          <w:rFonts w:hint="eastAsia"/>
          <w:sz w:val="36"/>
          <w:szCs w:val="36"/>
        </w:rPr>
        <w:t>(</w:t>
      </w:r>
      <w:r w:rsidRPr="00902210">
        <w:rPr>
          <w:rFonts w:hint="eastAsia"/>
          <w:sz w:val="36"/>
          <w:szCs w:val="36"/>
        </w:rPr>
        <w:t>十三</w:t>
      </w:r>
      <w:r w:rsidRPr="00902210">
        <w:rPr>
          <w:rFonts w:hint="eastAsia"/>
          <w:sz w:val="36"/>
          <w:szCs w:val="36"/>
        </w:rPr>
        <w:t>)</w:t>
      </w:r>
      <w:r w:rsidRPr="00902210">
        <w:rPr>
          <w:rFonts w:hint="eastAsia"/>
          <w:sz w:val="36"/>
          <w:szCs w:val="36"/>
        </w:rPr>
        <w:t>揮軍勒班陀、</w:t>
      </w:r>
    </w:p>
    <w:p w:rsidR="004C5B07" w:rsidRDefault="004C5B07" w:rsidP="004C5B07">
      <w:pPr>
        <w:rPr>
          <w:sz w:val="36"/>
          <w:szCs w:val="36"/>
        </w:rPr>
      </w:pPr>
      <w:r w:rsidRPr="00902210">
        <w:rPr>
          <w:rFonts w:hint="eastAsia"/>
          <w:sz w:val="36"/>
          <w:szCs w:val="36"/>
        </w:rPr>
        <w:t>(</w:t>
      </w:r>
      <w:r w:rsidRPr="00902210">
        <w:rPr>
          <w:rFonts w:hint="eastAsia"/>
          <w:sz w:val="36"/>
          <w:szCs w:val="36"/>
        </w:rPr>
        <w:t>十五</w:t>
      </w:r>
      <w:r w:rsidRPr="00902210">
        <w:rPr>
          <w:rFonts w:hint="eastAsia"/>
          <w:sz w:val="36"/>
          <w:szCs w:val="36"/>
        </w:rPr>
        <w:t>)</w:t>
      </w:r>
      <w:r w:rsidRPr="00902210">
        <w:rPr>
          <w:rFonts w:hint="eastAsia"/>
          <w:sz w:val="36"/>
          <w:szCs w:val="36"/>
        </w:rPr>
        <w:t>點燃、</w:t>
      </w:r>
      <w:r w:rsidRPr="00902210">
        <w:rPr>
          <w:rFonts w:hint="eastAsia"/>
          <w:sz w:val="36"/>
          <w:szCs w:val="36"/>
        </w:rPr>
        <w:t>(</w:t>
      </w:r>
      <w:r w:rsidRPr="00902210">
        <w:rPr>
          <w:rFonts w:hint="eastAsia"/>
          <w:sz w:val="36"/>
          <w:szCs w:val="36"/>
        </w:rPr>
        <w:t>十六</w:t>
      </w:r>
      <w:r w:rsidRPr="00902210">
        <w:rPr>
          <w:rFonts w:hint="eastAsia"/>
          <w:sz w:val="36"/>
          <w:szCs w:val="36"/>
        </w:rPr>
        <w:t>)</w:t>
      </w:r>
      <w:r w:rsidRPr="00902210">
        <w:rPr>
          <w:rFonts w:hint="eastAsia"/>
          <w:sz w:val="36"/>
          <w:szCs w:val="36"/>
        </w:rPr>
        <w:t>起身對抗的所有人</w:t>
      </w:r>
    </w:p>
    <w:p w:rsidR="00902210" w:rsidRDefault="00902210" w:rsidP="004C5B07">
      <w:pPr>
        <w:rPr>
          <w:sz w:val="36"/>
          <w:szCs w:val="36"/>
        </w:rPr>
      </w:pPr>
    </w:p>
    <w:p w:rsidR="00902210" w:rsidRPr="00902210" w:rsidRDefault="00902210" w:rsidP="004C5B07">
      <w:pPr>
        <w:rPr>
          <w:sz w:val="28"/>
          <w:szCs w:val="28"/>
        </w:rPr>
      </w:pPr>
      <w:r w:rsidRPr="00902210">
        <w:rPr>
          <w:rFonts w:hint="eastAsia"/>
          <w:sz w:val="28"/>
          <w:szCs w:val="28"/>
        </w:rPr>
        <w:t>上禮拜對於自己報告的檢討是各章節主題有些分散，雖按照時序推移，</w:t>
      </w:r>
      <w:r w:rsidRPr="00902210">
        <w:rPr>
          <w:rFonts w:hint="eastAsia"/>
          <w:sz w:val="28"/>
          <w:szCs w:val="28"/>
        </w:rPr>
        <w:lastRenderedPageBreak/>
        <w:t>但以初次認識的角度切入仍不好理解每一章節所欲表達的意義或背景，因此將</w:t>
      </w:r>
      <w:r w:rsidRPr="00902210">
        <w:rPr>
          <w:rFonts w:hint="eastAsia"/>
          <w:sz w:val="28"/>
          <w:szCs w:val="28"/>
        </w:rPr>
        <w:t>16</w:t>
      </w:r>
      <w:r w:rsidRPr="00902210">
        <w:rPr>
          <w:rFonts w:hint="eastAsia"/>
          <w:sz w:val="28"/>
          <w:szCs w:val="28"/>
        </w:rPr>
        <w:t>個章節總共分成四大主題</w:t>
      </w:r>
      <w:r>
        <w:rPr>
          <w:rFonts w:hint="eastAsia"/>
          <w:sz w:val="28"/>
          <w:szCs w:val="28"/>
        </w:rPr>
        <w:t>，一來有類似目錄的功能、二來給</w:t>
      </w:r>
      <w:r>
        <w:rPr>
          <w:rFonts w:hint="eastAsia"/>
          <w:sz w:val="28"/>
          <w:szCs w:val="28"/>
        </w:rPr>
        <w:t>16</w:t>
      </w:r>
      <w:r>
        <w:rPr>
          <w:rFonts w:hint="eastAsia"/>
          <w:sz w:val="28"/>
          <w:szCs w:val="28"/>
        </w:rPr>
        <w:t>個章節再做一次點題，可以幫助讀者更好地融入當時的時空背景、體會歷史。</w:t>
      </w:r>
    </w:p>
    <w:p w:rsidR="004C5B07" w:rsidRPr="00902210" w:rsidRDefault="004C5B07" w:rsidP="004C5B07">
      <w:pPr>
        <w:rPr>
          <w:sz w:val="40"/>
          <w:szCs w:val="40"/>
        </w:rPr>
      </w:pPr>
    </w:p>
    <w:p w:rsidR="004316D7" w:rsidRDefault="004316D7" w:rsidP="00C75811">
      <w:pPr>
        <w:widowControl/>
        <w:rPr>
          <w:sz w:val="40"/>
          <w:szCs w:val="40"/>
        </w:rPr>
      </w:pPr>
    </w:p>
    <w:p w:rsidR="00902210" w:rsidRPr="004316D7" w:rsidRDefault="00902210" w:rsidP="00C75811">
      <w:pPr>
        <w:widowControl/>
        <w:rPr>
          <w:rFonts w:ascii="Arial" w:eastAsia="新細明體" w:hAnsi="Arial" w:cs="Arial"/>
          <w:color w:val="000000" w:themeColor="text1"/>
          <w:spacing w:val="15"/>
          <w:kern w:val="0"/>
          <w:sz w:val="52"/>
          <w:szCs w:val="52"/>
        </w:rPr>
      </w:pPr>
    </w:p>
    <w:p w:rsidR="00C75811" w:rsidRPr="00BD6239" w:rsidRDefault="00BD6239" w:rsidP="00C75811">
      <w:pPr>
        <w:widowControl/>
        <w:rPr>
          <w:rFonts w:ascii="Arial" w:eastAsia="新細明體" w:hAnsi="Arial" w:cs="Arial"/>
          <w:color w:val="000000" w:themeColor="text1"/>
          <w:kern w:val="0"/>
          <w:sz w:val="27"/>
          <w:szCs w:val="27"/>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一</w:t>
      </w:r>
      <w:r>
        <w:rPr>
          <w:rFonts w:ascii="Arial" w:eastAsia="新細明體" w:hAnsi="Arial" w:cs="Arial" w:hint="eastAsia"/>
          <w:color w:val="000000" w:themeColor="text1"/>
          <w:spacing w:val="15"/>
          <w:kern w:val="0"/>
          <w:sz w:val="36"/>
          <w:szCs w:val="36"/>
        </w:rPr>
        <w:t>)</w:t>
      </w:r>
      <w:r w:rsidR="00C75811" w:rsidRPr="00BD6239">
        <w:rPr>
          <w:rFonts w:ascii="Arial" w:eastAsia="新細明體" w:hAnsi="Arial" w:cs="Arial"/>
          <w:color w:val="000000" w:themeColor="text1"/>
          <w:spacing w:val="15"/>
          <w:kern w:val="0"/>
          <w:sz w:val="36"/>
          <w:szCs w:val="36"/>
        </w:rPr>
        <w:t>蘇丹的戰爭</w:t>
      </w:r>
    </w:p>
    <w:p w:rsidR="00C75811" w:rsidRPr="00BD6239" w:rsidRDefault="00C75811" w:rsidP="00C75811">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塞利姆二世繼位為顎圖曼蘇丹，他迫切需要一場軍事的勝利來掌握軍隊、獲得支持，而不論是獎賞軍隊</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禁衛軍</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或是修築清真寺都必須使用從異教徒手中搶來的錢和戰利品，因此一場征服戰爭是必要的必然。不久的將來必定會實現。</w:t>
      </w:r>
    </w:p>
    <w:p w:rsidR="00C75811" w:rsidRPr="00BF0AF1" w:rsidRDefault="00C75811" w:rsidP="00C75811">
      <w:pPr>
        <w:widowControl/>
        <w:rPr>
          <w:rFonts w:ascii="Arial" w:eastAsia="新細明體" w:hAnsi="Arial" w:cs="Arial"/>
          <w:color w:val="000000" w:themeColor="text1"/>
          <w:spacing w:val="15"/>
          <w:kern w:val="0"/>
          <w:sz w:val="18"/>
          <w:szCs w:val="18"/>
        </w:rPr>
      </w:pPr>
    </w:p>
    <w:p w:rsidR="00C75811" w:rsidRPr="00BF0AF1" w:rsidRDefault="00BD6239" w:rsidP="00C75811">
      <w:pPr>
        <w:widowControl/>
        <w:rPr>
          <w:rFonts w:ascii="新細明體" w:eastAsia="新細明體" w:hAnsi="新細明體" w:cs="新細明體"/>
          <w:color w:val="000000" w:themeColor="text1"/>
          <w:kern w:val="0"/>
          <w:szCs w:val="24"/>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二</w:t>
      </w:r>
      <w:r>
        <w:rPr>
          <w:rFonts w:ascii="Arial" w:eastAsia="新細明體" w:hAnsi="Arial" w:cs="Arial" w:hint="eastAsia"/>
          <w:color w:val="000000" w:themeColor="text1"/>
          <w:spacing w:val="15"/>
          <w:kern w:val="0"/>
          <w:sz w:val="36"/>
          <w:szCs w:val="36"/>
        </w:rPr>
        <w:t>)</w:t>
      </w:r>
      <w:r w:rsidR="00C75811" w:rsidRPr="00BF0AF1">
        <w:rPr>
          <w:rFonts w:ascii="Arial" w:eastAsia="新細明體" w:hAnsi="Arial" w:cs="Arial"/>
          <w:color w:val="000000" w:themeColor="text1"/>
          <w:spacing w:val="15"/>
          <w:kern w:val="0"/>
          <w:sz w:val="36"/>
          <w:szCs w:val="36"/>
        </w:rPr>
        <w:t>教宗的困境</w:t>
      </w:r>
    </w:p>
    <w:p w:rsidR="00C75811" w:rsidRPr="00BD6239" w:rsidRDefault="00C75811" w:rsidP="00C75811">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1566</w:t>
      </w:r>
      <w:r w:rsidRPr="00BD6239">
        <w:rPr>
          <w:rFonts w:ascii="Arial" w:eastAsia="新細明體" w:hAnsi="Arial" w:cs="Arial"/>
          <w:color w:val="000000" w:themeColor="text1"/>
          <w:kern w:val="0"/>
          <w:sz w:val="27"/>
          <w:szCs w:val="27"/>
        </w:rPr>
        <w:t>年即位的羅馬教宗「庇護五世</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斯特萊里」肩負團結基督教世界抵抗入侵的穆斯林勢力的重任</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專注殖民事業的西班牙國王腓立二世、展開革命的尼德蘭新教勢力、與鄂圖曼土耳其結盟的法國、唯我獨尊的神聖羅馬皇帝查理五世、自私自利的威尼斯，這些各懷鬼胎、分崩離析的基督教勢力必須被統合為一個神聖聯盟</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尤其是威尼斯與西班牙兩大海上強權</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，否則鄂圖曼的鐵蹄將踏平整個歐洲。</w:t>
      </w:r>
    </w:p>
    <w:p w:rsidR="00C75811" w:rsidRPr="00BF0AF1" w:rsidRDefault="00C75811" w:rsidP="00C75811">
      <w:pPr>
        <w:widowControl/>
        <w:rPr>
          <w:rFonts w:ascii="Arial" w:eastAsia="新細明體" w:hAnsi="Arial" w:cs="Arial"/>
          <w:color w:val="000000" w:themeColor="text1"/>
          <w:spacing w:val="15"/>
          <w:kern w:val="0"/>
          <w:sz w:val="18"/>
          <w:szCs w:val="18"/>
        </w:rPr>
      </w:pPr>
    </w:p>
    <w:p w:rsidR="00C75811" w:rsidRPr="00522E19" w:rsidRDefault="00BD6239" w:rsidP="00C75811">
      <w:pPr>
        <w:widowControl/>
        <w:rPr>
          <w:rFonts w:ascii="新細明體" w:eastAsia="新細明體" w:hAnsi="新細明體" w:cs="新細明體"/>
          <w:color w:val="000000" w:themeColor="text1"/>
          <w:kern w:val="0"/>
          <w:szCs w:val="24"/>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三</w:t>
      </w:r>
      <w:r>
        <w:rPr>
          <w:rFonts w:ascii="Arial" w:eastAsia="新細明體" w:hAnsi="Arial" w:cs="Arial" w:hint="eastAsia"/>
          <w:color w:val="000000" w:themeColor="text1"/>
          <w:spacing w:val="15"/>
          <w:kern w:val="0"/>
          <w:sz w:val="36"/>
          <w:szCs w:val="36"/>
        </w:rPr>
        <w:t>)</w:t>
      </w:r>
      <w:r w:rsidR="00C75811" w:rsidRPr="00BF0AF1">
        <w:rPr>
          <w:rFonts w:ascii="Arial" w:eastAsia="新細明體" w:hAnsi="Arial" w:cs="Arial"/>
          <w:color w:val="000000" w:themeColor="text1"/>
          <w:spacing w:val="15"/>
          <w:kern w:val="0"/>
          <w:sz w:val="36"/>
          <w:szCs w:val="36"/>
        </w:rPr>
        <w:t>威尼斯的定位</w:t>
      </w:r>
      <w:r w:rsidR="00C75811" w:rsidRPr="00BF0AF1">
        <w:rPr>
          <w:rFonts w:ascii="Arial" w:eastAsia="新細明體" w:hAnsi="Arial" w:cs="Arial"/>
          <w:color w:val="000000" w:themeColor="text1"/>
          <w:kern w:val="0"/>
          <w:sz w:val="18"/>
          <w:szCs w:val="18"/>
        </w:rPr>
        <w:br/>
      </w:r>
      <w:r w:rsidR="00C75811" w:rsidRPr="00BD6239">
        <w:rPr>
          <w:rFonts w:ascii="Arial" w:eastAsia="新細明體" w:hAnsi="Arial" w:cs="Arial"/>
          <w:color w:val="000000" w:themeColor="text1"/>
          <w:kern w:val="0"/>
          <w:sz w:val="27"/>
          <w:szCs w:val="27"/>
        </w:rPr>
        <w:t>威尼斯在西班牙與土耳其兩個大國的陰影下求生存，因為白銀流入造成的通貨膨脹使得威尼斯沒有擴大軍隊或發動戰爭的本錢，卻又屢受貿易和戰爭的困擾，位於地中海東與西的劃分點，被兩方各自視為間諜，處境艱困而外交不利。雖然在</w:t>
      </w:r>
      <w:r w:rsidR="00C75811" w:rsidRPr="00BD6239">
        <w:rPr>
          <w:rFonts w:ascii="Arial" w:eastAsia="新細明體" w:hAnsi="Arial" w:cs="Arial"/>
          <w:color w:val="000000" w:themeColor="text1"/>
          <w:kern w:val="0"/>
          <w:sz w:val="27"/>
          <w:szCs w:val="27"/>
        </w:rPr>
        <w:t>1567</w:t>
      </w:r>
      <w:r w:rsidR="00C75811" w:rsidRPr="00BD6239">
        <w:rPr>
          <w:rFonts w:ascii="Arial" w:eastAsia="新細明體" w:hAnsi="Arial" w:cs="Arial"/>
          <w:color w:val="000000" w:themeColor="text1"/>
          <w:kern w:val="0"/>
          <w:sz w:val="27"/>
          <w:szCs w:val="27"/>
        </w:rPr>
        <w:t>年與顎圖曼蘇丹塞利姆二世簽訂了和平協議，但顎圖曼仍對賽普勒斯及克里特島虎視眈眈，勘查地形、修建要塞，對此威尼斯只能相當消極的應對。</w:t>
      </w:r>
    </w:p>
    <w:p w:rsidR="00C75811" w:rsidRPr="00BF0AF1" w:rsidRDefault="00C75811" w:rsidP="00C75811">
      <w:pPr>
        <w:widowControl/>
        <w:rPr>
          <w:rFonts w:ascii="Arial" w:eastAsia="新細明體" w:hAnsi="Arial" w:cs="Arial"/>
          <w:color w:val="000000" w:themeColor="text1"/>
          <w:spacing w:val="15"/>
          <w:kern w:val="0"/>
          <w:sz w:val="18"/>
          <w:szCs w:val="18"/>
        </w:rPr>
      </w:pPr>
    </w:p>
    <w:p w:rsidR="00C75811" w:rsidRPr="00522E19" w:rsidRDefault="00BD6239" w:rsidP="00C75811">
      <w:pPr>
        <w:widowControl/>
        <w:rPr>
          <w:rFonts w:ascii="新細明體" w:eastAsia="新細明體" w:hAnsi="新細明體" w:cs="新細明體"/>
          <w:color w:val="000000" w:themeColor="text1"/>
          <w:kern w:val="0"/>
          <w:szCs w:val="24"/>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四</w:t>
      </w:r>
      <w:r>
        <w:rPr>
          <w:rFonts w:ascii="Arial" w:eastAsia="新細明體" w:hAnsi="Arial" w:cs="Arial" w:hint="eastAsia"/>
          <w:color w:val="000000" w:themeColor="text1"/>
          <w:spacing w:val="15"/>
          <w:kern w:val="0"/>
          <w:sz w:val="36"/>
          <w:szCs w:val="36"/>
        </w:rPr>
        <w:t>)</w:t>
      </w:r>
      <w:r w:rsidR="00C75811" w:rsidRPr="00BF0AF1">
        <w:rPr>
          <w:rFonts w:ascii="Arial" w:eastAsia="新細明體" w:hAnsi="Arial" w:cs="Arial"/>
          <w:color w:val="000000" w:themeColor="text1"/>
          <w:spacing w:val="15"/>
          <w:kern w:val="0"/>
          <w:sz w:val="36"/>
          <w:szCs w:val="36"/>
        </w:rPr>
        <w:t>賽普勒斯的處境</w:t>
      </w:r>
      <w:r w:rsidR="00C75811" w:rsidRPr="00BF0AF1">
        <w:rPr>
          <w:rFonts w:ascii="Arial" w:eastAsia="新細明體" w:hAnsi="Arial" w:cs="Arial"/>
          <w:color w:val="000000" w:themeColor="text1"/>
          <w:kern w:val="0"/>
          <w:sz w:val="18"/>
          <w:szCs w:val="18"/>
        </w:rPr>
        <w:br/>
      </w:r>
      <w:r w:rsidR="00C75811" w:rsidRPr="00BD6239">
        <w:rPr>
          <w:rFonts w:ascii="Arial" w:eastAsia="新細明體" w:hAnsi="Arial" w:cs="Arial"/>
          <w:color w:val="000000" w:themeColor="text1"/>
          <w:kern w:val="0"/>
          <w:sz w:val="27"/>
          <w:szCs w:val="27"/>
        </w:rPr>
        <w:t>而威尼斯對賽普勒斯的統治是濫取與壓迫，為了維持對顎圖曼土耳其保持和平的餒靖政策，從賽普勒斯源源不斷地向威尼斯輸入財富、包括糧食、食鹽、烈酒、棉花，然而對賽普勒斯的農民卻相當苛刻，苛捐雜稅、腐敗統治、赤貧的希臘農民成為威尼斯城裡富麗堂皇的宮殿。「所有賽普勒斯的居民都是威尼斯的奴隸」。賽普勒斯的居民中甚至有人渡海向顎圖曼蘇丹表示迎接。</w:t>
      </w:r>
    </w:p>
    <w:p w:rsidR="00C75811" w:rsidRPr="00BF0AF1" w:rsidRDefault="00C75811" w:rsidP="00C75811">
      <w:pPr>
        <w:widowControl/>
        <w:rPr>
          <w:rFonts w:ascii="Arial" w:eastAsia="新細明體" w:hAnsi="Arial" w:cs="Arial"/>
          <w:color w:val="000000" w:themeColor="text1"/>
          <w:spacing w:val="15"/>
          <w:kern w:val="0"/>
          <w:sz w:val="18"/>
          <w:szCs w:val="18"/>
        </w:rPr>
      </w:pPr>
    </w:p>
    <w:p w:rsidR="00C75811" w:rsidRPr="00522E19" w:rsidRDefault="00BD6239" w:rsidP="00C75811">
      <w:pPr>
        <w:widowControl/>
        <w:rPr>
          <w:rFonts w:ascii="新細明體" w:eastAsia="新細明體" w:hAnsi="新細明體" w:cs="新細明體"/>
          <w:color w:val="000000" w:themeColor="text1"/>
          <w:kern w:val="0"/>
          <w:szCs w:val="24"/>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五</w:t>
      </w:r>
      <w:r>
        <w:rPr>
          <w:rFonts w:ascii="Arial" w:eastAsia="新細明體" w:hAnsi="Arial" w:cs="Arial" w:hint="eastAsia"/>
          <w:color w:val="000000" w:themeColor="text1"/>
          <w:spacing w:val="15"/>
          <w:kern w:val="0"/>
          <w:sz w:val="36"/>
          <w:szCs w:val="36"/>
        </w:rPr>
        <w:t>)</w:t>
      </w:r>
      <w:r w:rsidR="00C75811" w:rsidRPr="00BF0AF1">
        <w:rPr>
          <w:rFonts w:ascii="Arial" w:eastAsia="新細明體" w:hAnsi="Arial" w:cs="Arial"/>
          <w:color w:val="000000" w:themeColor="text1"/>
          <w:spacing w:val="15"/>
          <w:kern w:val="0"/>
          <w:sz w:val="36"/>
          <w:szCs w:val="36"/>
        </w:rPr>
        <w:t>西班牙的出兵</w:t>
      </w:r>
      <w:r w:rsidR="00C75811" w:rsidRPr="00BF0AF1">
        <w:rPr>
          <w:rFonts w:ascii="Arial" w:eastAsia="新細明體" w:hAnsi="Arial" w:cs="Arial"/>
          <w:color w:val="000000" w:themeColor="text1"/>
          <w:kern w:val="0"/>
          <w:sz w:val="18"/>
          <w:szCs w:val="18"/>
        </w:rPr>
        <w:br/>
      </w:r>
      <w:r w:rsidR="00C75811" w:rsidRPr="00BD6239">
        <w:rPr>
          <w:rFonts w:ascii="Arial" w:eastAsia="新細明體" w:hAnsi="Arial" w:cs="Arial"/>
          <w:color w:val="000000" w:themeColor="text1"/>
          <w:kern w:val="0"/>
          <w:sz w:val="27"/>
          <w:szCs w:val="27"/>
        </w:rPr>
        <w:t>西班牙國王腓力二世對於尼德蘭的革命疲於奔命，又感受到戰爭的箭在弦上，逐漸懷疑起自</w:t>
      </w:r>
      <w:r w:rsidR="00C75811" w:rsidRPr="00BD6239">
        <w:rPr>
          <w:rFonts w:ascii="Arial" w:eastAsia="新細明體" w:hAnsi="Arial" w:cs="Arial"/>
          <w:color w:val="000000" w:themeColor="text1"/>
          <w:kern w:val="0"/>
          <w:sz w:val="27"/>
          <w:szCs w:val="27"/>
        </w:rPr>
        <w:t>1492</w:t>
      </w:r>
      <w:r w:rsidR="00C75811" w:rsidRPr="00BD6239">
        <w:rPr>
          <w:rFonts w:ascii="Arial" w:eastAsia="新細明體" w:hAnsi="Arial" w:cs="Arial"/>
          <w:color w:val="000000" w:themeColor="text1"/>
          <w:kern w:val="0"/>
          <w:sz w:val="27"/>
          <w:szCs w:val="27"/>
        </w:rPr>
        <w:t>年</w:t>
      </w:r>
      <w:r w:rsidR="00C75811" w:rsidRPr="00BD6239">
        <w:rPr>
          <w:rFonts w:ascii="Arial" w:eastAsia="新細明體" w:hAnsi="Arial" w:cs="Arial"/>
          <w:color w:val="000000" w:themeColor="text1"/>
          <w:kern w:val="0"/>
          <w:sz w:val="27"/>
          <w:szCs w:val="27"/>
        </w:rPr>
        <w:t>(</w:t>
      </w:r>
      <w:r w:rsidR="00C75811" w:rsidRPr="00BD6239">
        <w:rPr>
          <w:rFonts w:ascii="Arial" w:eastAsia="新細明體" w:hAnsi="Arial" w:cs="Arial"/>
          <w:color w:val="000000" w:themeColor="text1"/>
          <w:kern w:val="0"/>
          <w:sz w:val="27"/>
          <w:szCs w:val="27"/>
        </w:rPr>
        <w:t>西班牙王國佔領格拉納達</w:t>
      </w:r>
      <w:r w:rsidR="00C75811" w:rsidRPr="00BD6239">
        <w:rPr>
          <w:rFonts w:ascii="Arial" w:eastAsia="新細明體" w:hAnsi="Arial" w:cs="Arial"/>
          <w:color w:val="000000" w:themeColor="text1"/>
          <w:kern w:val="0"/>
          <w:sz w:val="27"/>
          <w:szCs w:val="27"/>
        </w:rPr>
        <w:t>)</w:t>
      </w:r>
      <w:r w:rsidR="00C75811" w:rsidRPr="00BD6239">
        <w:rPr>
          <w:rFonts w:ascii="Arial" w:eastAsia="新細明體" w:hAnsi="Arial" w:cs="Arial"/>
          <w:color w:val="000000" w:themeColor="text1"/>
          <w:kern w:val="0"/>
          <w:sz w:val="27"/>
          <w:szCs w:val="27"/>
        </w:rPr>
        <w:t>起從穆斯林歸化為基督徒的摩里斯科人為顎圖曼帝國的內應，古板的天主教條加上又對他們原始的習俗、語言施加更嚴格的限制終於爆發了摩里斯科人的起義</w:t>
      </w:r>
      <w:r w:rsidR="00C75811" w:rsidRPr="00BD6239">
        <w:rPr>
          <w:rFonts w:ascii="Arial" w:eastAsia="新細明體" w:hAnsi="Arial" w:cs="Arial"/>
          <w:color w:val="000000" w:themeColor="text1"/>
          <w:kern w:val="0"/>
          <w:sz w:val="27"/>
          <w:szCs w:val="27"/>
        </w:rPr>
        <w:t>.</w:t>
      </w:r>
      <w:r w:rsidR="00C75811" w:rsidRPr="00BD6239">
        <w:rPr>
          <w:rFonts w:ascii="Arial" w:eastAsia="新細明體" w:hAnsi="Arial" w:cs="Arial"/>
          <w:color w:val="000000" w:themeColor="text1"/>
          <w:kern w:val="0"/>
          <w:sz w:val="27"/>
          <w:szCs w:val="27"/>
        </w:rPr>
        <w:t>，並以失敗和遭受驅逐收場。但腓力二世體認到土耳其的威脅，轉而更接受教皇的號召。</w:t>
      </w:r>
    </w:p>
    <w:p w:rsidR="00C75811" w:rsidRPr="00BD6239" w:rsidRDefault="00C75811" w:rsidP="00C75811">
      <w:pPr>
        <w:widowControl/>
        <w:rPr>
          <w:rFonts w:ascii="新細明體" w:eastAsia="新細明體" w:hAnsi="新細明體" w:cs="新細明體"/>
          <w:color w:val="000000" w:themeColor="text1"/>
          <w:kern w:val="0"/>
          <w:sz w:val="27"/>
          <w:szCs w:val="27"/>
        </w:rPr>
      </w:pPr>
      <w:r w:rsidRPr="00BD6239">
        <w:rPr>
          <w:rFonts w:ascii="Arial" w:eastAsia="新細明體" w:hAnsi="Arial" w:cs="Arial"/>
          <w:color w:val="000000" w:themeColor="text1"/>
          <w:kern w:val="0"/>
          <w:sz w:val="27"/>
          <w:szCs w:val="27"/>
        </w:rPr>
        <w:br/>
      </w:r>
    </w:p>
    <w:p w:rsidR="00C75811" w:rsidRPr="00BD6239" w:rsidRDefault="00C75811" w:rsidP="00C75811">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顎圖曼攻佔賽普勒斯的準備動作包括與葉門和匈牙利議和、向法國國王遞交新的盟約、表示支持在西班牙南部格拉納達起義的摩里斯科人、對威尼斯採取徘徊在和平與武力之間的曖昧態度，使威尼斯人的恐懼和歐洲的外交分布又陷入一片混亂的翻雲覆雨中。</w:t>
      </w:r>
    </w:p>
    <w:p w:rsidR="00C75811" w:rsidRPr="00BD6239" w:rsidRDefault="00C75811" w:rsidP="00C75811">
      <w:pPr>
        <w:widowControl/>
        <w:rPr>
          <w:rFonts w:ascii="新細明體" w:eastAsia="新細明體" w:hAnsi="新細明體" w:cs="新細明體"/>
          <w:color w:val="000000" w:themeColor="text1"/>
          <w:kern w:val="0"/>
          <w:sz w:val="27"/>
          <w:szCs w:val="27"/>
        </w:rPr>
      </w:pPr>
      <w:r w:rsidRPr="00BD6239">
        <w:rPr>
          <w:rFonts w:ascii="Arial" w:eastAsia="新細明體" w:hAnsi="Arial" w:cs="Arial"/>
          <w:color w:val="000000" w:themeColor="text1"/>
          <w:kern w:val="0"/>
          <w:sz w:val="27"/>
          <w:szCs w:val="27"/>
        </w:rPr>
        <w:br/>
      </w:r>
    </w:p>
    <w:p w:rsidR="00C75811" w:rsidRPr="00BD6239" w:rsidRDefault="00C75811" w:rsidP="00C75811">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當威尼斯打著基督教世界共同福祉的名義去和西班牙國王腓力二世討救兵與尋求合作時，背地裡仍在與顎圖曼帝國首席大臣索盧科</w:t>
      </w:r>
      <w:r w:rsidRPr="00BD6239">
        <w:rPr>
          <w:rFonts w:ascii="Arial" w:eastAsia="新細明體" w:hAnsi="Arial" w:cs="Arial"/>
          <w:color w:val="000000" w:themeColor="text1"/>
          <w:kern w:val="0"/>
          <w:sz w:val="27"/>
          <w:szCs w:val="27"/>
        </w:rPr>
        <w:t>-</w:t>
      </w:r>
      <w:r w:rsidRPr="00BD6239">
        <w:rPr>
          <w:rFonts w:ascii="Arial" w:eastAsia="新細明體" w:hAnsi="Arial" w:cs="Arial"/>
          <w:color w:val="000000" w:themeColor="text1"/>
          <w:kern w:val="0"/>
          <w:sz w:val="27"/>
          <w:szCs w:val="27"/>
        </w:rPr>
        <w:t>穆罕默德協商，而這也是整個基督世界都懷疑或假設的，威尼斯人並沒有任何真誠或信用可言。此時出手的便是教宗庇護五世，教宗派出西班牙傳教士路易士德前往勸說腓力二世，共組神聖聯盟，也因為腓力二世處於鎮壓摩里斯科人的戰爭高潮，深切感受到土耳其人威脅的近在咫尺。「腓力二世認為此時唯有直接向顎圖曼帝國宣佔，才能解決國內問題。」</w:t>
      </w:r>
    </w:p>
    <w:p w:rsidR="00C75811" w:rsidRPr="00BF0AF1" w:rsidRDefault="00C75811" w:rsidP="00C75811">
      <w:pPr>
        <w:widowControl/>
        <w:rPr>
          <w:rFonts w:ascii="Arial" w:eastAsia="新細明體" w:hAnsi="Arial" w:cs="Arial"/>
          <w:color w:val="000000" w:themeColor="text1"/>
          <w:spacing w:val="15"/>
          <w:kern w:val="0"/>
          <w:sz w:val="18"/>
          <w:szCs w:val="18"/>
        </w:rPr>
      </w:pPr>
    </w:p>
    <w:p w:rsidR="00C75811" w:rsidRPr="00522E19" w:rsidRDefault="00BD6239" w:rsidP="00C75811">
      <w:pPr>
        <w:widowControl/>
        <w:rPr>
          <w:rFonts w:ascii="新細明體" w:eastAsia="新細明體" w:hAnsi="新細明體" w:cs="新細明體"/>
          <w:color w:val="000000" w:themeColor="text1"/>
          <w:kern w:val="0"/>
          <w:szCs w:val="24"/>
        </w:rPr>
      </w:pPr>
      <w:r>
        <w:rPr>
          <w:rFonts w:ascii="Arial" w:eastAsia="新細明體" w:hAnsi="Arial" w:cs="Arial" w:hint="eastAsia"/>
          <w:color w:val="000000" w:themeColor="text1"/>
          <w:spacing w:val="15"/>
          <w:kern w:val="0"/>
          <w:sz w:val="36"/>
          <w:szCs w:val="36"/>
        </w:rPr>
        <w:t>(</w:t>
      </w:r>
      <w:r>
        <w:rPr>
          <w:rFonts w:ascii="Arial" w:eastAsia="新細明體" w:hAnsi="Arial" w:cs="Arial" w:hint="eastAsia"/>
          <w:color w:val="000000" w:themeColor="text1"/>
          <w:spacing w:val="15"/>
          <w:kern w:val="0"/>
          <w:sz w:val="36"/>
          <w:szCs w:val="36"/>
        </w:rPr>
        <w:t>六</w:t>
      </w:r>
      <w:r>
        <w:rPr>
          <w:rFonts w:ascii="Arial" w:eastAsia="新細明體" w:hAnsi="Arial" w:cs="Arial" w:hint="eastAsia"/>
          <w:color w:val="000000" w:themeColor="text1"/>
          <w:spacing w:val="15"/>
          <w:kern w:val="0"/>
          <w:sz w:val="36"/>
          <w:szCs w:val="36"/>
        </w:rPr>
        <w:t>)</w:t>
      </w:r>
      <w:r w:rsidR="00C75811" w:rsidRPr="00BF0AF1">
        <w:rPr>
          <w:rFonts w:ascii="Arial" w:eastAsia="新細明體" w:hAnsi="Arial" w:cs="Arial"/>
          <w:color w:val="000000" w:themeColor="text1"/>
          <w:spacing w:val="15"/>
          <w:kern w:val="0"/>
          <w:sz w:val="36"/>
          <w:szCs w:val="36"/>
        </w:rPr>
        <w:t>愚蠢的遠征</w:t>
      </w:r>
      <w:r w:rsidR="00C75811" w:rsidRPr="00BF0AF1">
        <w:rPr>
          <w:rFonts w:ascii="Arial" w:eastAsia="新細明體" w:hAnsi="Arial" w:cs="Arial"/>
          <w:color w:val="000000" w:themeColor="text1"/>
          <w:kern w:val="0"/>
          <w:sz w:val="18"/>
          <w:szCs w:val="18"/>
        </w:rPr>
        <w:br/>
      </w:r>
      <w:r w:rsidR="00C75811" w:rsidRPr="00BD6239">
        <w:rPr>
          <w:rFonts w:ascii="Arial" w:eastAsia="新細明體" w:hAnsi="Arial" w:cs="Arial"/>
          <w:color w:val="000000" w:themeColor="text1"/>
          <w:kern w:val="0"/>
          <w:sz w:val="27"/>
          <w:szCs w:val="27"/>
        </w:rPr>
        <w:t>在教宗金錢援助和赦罪的承諾下，西班牙朝巴爾幹半島派出了一支槳帆艦隊、會合威尼斯和教宗國的艦隊。這次的遠征是充滿利益交換與不信</w:t>
      </w:r>
      <w:r w:rsidR="00C75811" w:rsidRPr="00BD6239">
        <w:rPr>
          <w:rFonts w:ascii="Arial" w:eastAsia="新細明體" w:hAnsi="Arial" w:cs="Arial"/>
          <w:color w:val="000000" w:themeColor="text1"/>
          <w:kern w:val="0"/>
          <w:sz w:val="27"/>
          <w:szCs w:val="27"/>
        </w:rPr>
        <w:lastRenderedPageBreak/>
        <w:t>任的，腓力二世最大的動機是教宗的支援而非幫助威尼斯。西班牙倘若失去艦隊會再次暴露國防罩門，而威尼斯隨時有可能倒戈到顎圖曼陣營。</w:t>
      </w:r>
    </w:p>
    <w:p w:rsidR="00C75811" w:rsidRPr="00BD6239" w:rsidRDefault="00C75811" w:rsidP="00C75811">
      <w:pPr>
        <w:widowControl/>
        <w:rPr>
          <w:rFonts w:ascii="Arial" w:eastAsia="新細明體" w:hAnsi="Arial" w:cs="Arial"/>
          <w:color w:val="000000" w:themeColor="text1"/>
          <w:kern w:val="0"/>
          <w:sz w:val="27"/>
          <w:szCs w:val="27"/>
        </w:rPr>
      </w:pPr>
      <w:r w:rsidRPr="00BD6239">
        <w:rPr>
          <w:rFonts w:ascii="Arial" w:eastAsia="新細明體" w:hAnsi="Arial" w:cs="Arial"/>
          <w:color w:val="000000" w:themeColor="text1"/>
          <w:kern w:val="0"/>
          <w:sz w:val="27"/>
          <w:szCs w:val="27"/>
        </w:rPr>
        <w:t>1670</w:t>
      </w:r>
      <w:r w:rsidRPr="00BD6239">
        <w:rPr>
          <w:rFonts w:ascii="Arial" w:eastAsia="新細明體" w:hAnsi="Arial" w:cs="Arial"/>
          <w:color w:val="000000" w:themeColor="text1"/>
          <w:kern w:val="0"/>
          <w:sz w:val="27"/>
          <w:szCs w:val="27"/>
        </w:rPr>
        <w:t>年</w:t>
      </w:r>
      <w:r w:rsidRPr="00BD6239">
        <w:rPr>
          <w:rFonts w:ascii="Arial" w:eastAsia="新細明體" w:hAnsi="Arial" w:cs="Arial"/>
          <w:color w:val="000000" w:themeColor="text1"/>
          <w:kern w:val="0"/>
          <w:sz w:val="27"/>
          <w:szCs w:val="27"/>
        </w:rPr>
        <w:t>8</w:t>
      </w:r>
      <w:r w:rsidRPr="00BD6239">
        <w:rPr>
          <w:rFonts w:ascii="Arial" w:eastAsia="新細明體" w:hAnsi="Arial" w:cs="Arial"/>
          <w:color w:val="000000" w:themeColor="text1"/>
          <w:kern w:val="0"/>
          <w:sz w:val="27"/>
          <w:szCs w:val="27"/>
        </w:rPr>
        <w:t>月</w:t>
      </w:r>
      <w:r w:rsidRPr="00BD6239">
        <w:rPr>
          <w:rFonts w:ascii="Arial" w:eastAsia="新細明體" w:hAnsi="Arial" w:cs="Arial"/>
          <w:color w:val="000000" w:themeColor="text1"/>
          <w:kern w:val="0"/>
          <w:sz w:val="27"/>
          <w:szCs w:val="27"/>
        </w:rPr>
        <w:t>15</w:t>
      </w:r>
      <w:r w:rsidRPr="00BD6239">
        <w:rPr>
          <w:rFonts w:ascii="Arial" w:eastAsia="新細明體" w:hAnsi="Arial" w:cs="Arial"/>
          <w:color w:val="000000" w:themeColor="text1"/>
          <w:kern w:val="0"/>
          <w:sz w:val="27"/>
          <w:szCs w:val="27"/>
        </w:rPr>
        <w:t>日，土耳其人開始進攻塞普勒斯最大城「尼古西亞」，缺乏效率的神聖聯盟艦隊在</w:t>
      </w:r>
      <w:r w:rsidRPr="00BD6239">
        <w:rPr>
          <w:rFonts w:ascii="Arial" w:eastAsia="新細明體" w:hAnsi="Arial" w:cs="Arial"/>
          <w:color w:val="000000" w:themeColor="text1"/>
          <w:kern w:val="0"/>
          <w:sz w:val="27"/>
          <w:szCs w:val="27"/>
        </w:rPr>
        <w:t>8</w:t>
      </w:r>
      <w:r w:rsidRPr="00BD6239">
        <w:rPr>
          <w:rFonts w:ascii="Arial" w:eastAsia="新細明體" w:hAnsi="Arial" w:cs="Arial"/>
          <w:color w:val="000000" w:themeColor="text1"/>
          <w:kern w:val="0"/>
          <w:sz w:val="27"/>
          <w:szCs w:val="27"/>
        </w:rPr>
        <w:t>月</w:t>
      </w:r>
      <w:r w:rsidRPr="00BD6239">
        <w:rPr>
          <w:rFonts w:ascii="Arial" w:eastAsia="新細明體" w:hAnsi="Arial" w:cs="Arial"/>
          <w:color w:val="000000" w:themeColor="text1"/>
          <w:kern w:val="0"/>
          <w:sz w:val="27"/>
          <w:szCs w:val="27"/>
        </w:rPr>
        <w:t>30</w:t>
      </w:r>
      <w:r w:rsidRPr="00BD6239">
        <w:rPr>
          <w:rFonts w:ascii="Arial" w:eastAsia="新細明體" w:hAnsi="Arial" w:cs="Arial"/>
          <w:color w:val="000000" w:themeColor="text1"/>
          <w:kern w:val="0"/>
          <w:sz w:val="27"/>
          <w:szCs w:val="27"/>
        </w:rPr>
        <w:t>日才姍姍來遲地抵達克里特島，卻又因為互相的猜忌而遲遲不肯發兵援救賽普勒斯。</w:t>
      </w:r>
      <w:r w:rsidRPr="00BD6239">
        <w:rPr>
          <w:rFonts w:ascii="Arial" w:eastAsia="新細明體" w:hAnsi="Arial" w:cs="Arial"/>
          <w:color w:val="000000" w:themeColor="text1"/>
          <w:kern w:val="0"/>
          <w:sz w:val="27"/>
          <w:szCs w:val="27"/>
        </w:rPr>
        <w:t>9</w:t>
      </w:r>
      <w:r w:rsidRPr="00BD6239">
        <w:rPr>
          <w:rFonts w:ascii="Arial" w:eastAsia="新細明體" w:hAnsi="Arial" w:cs="Arial"/>
          <w:color w:val="000000" w:themeColor="text1"/>
          <w:kern w:val="0"/>
          <w:sz w:val="27"/>
          <w:szCs w:val="27"/>
        </w:rPr>
        <w:t>月</w:t>
      </w:r>
      <w:r w:rsidRPr="00BD6239">
        <w:rPr>
          <w:rFonts w:ascii="Arial" w:eastAsia="新細明體" w:hAnsi="Arial" w:cs="Arial"/>
          <w:color w:val="000000" w:themeColor="text1"/>
          <w:kern w:val="0"/>
          <w:sz w:val="27"/>
          <w:szCs w:val="27"/>
        </w:rPr>
        <w:t>9</w:t>
      </w:r>
      <w:r w:rsidRPr="00BD6239">
        <w:rPr>
          <w:rFonts w:ascii="Arial" w:eastAsia="新細明體" w:hAnsi="Arial" w:cs="Arial"/>
          <w:color w:val="000000" w:themeColor="text1"/>
          <w:kern w:val="0"/>
          <w:sz w:val="27"/>
          <w:szCs w:val="27"/>
        </w:rPr>
        <w:t>日，土耳其軍隊攻克尼古西亞，除了婦女與兒童淪為奴隸，其餘皆遭到屠殺。</w:t>
      </w:r>
      <w:r w:rsidRPr="00BD6239">
        <w:rPr>
          <w:rFonts w:ascii="Arial" w:eastAsia="新細明體" w:hAnsi="Arial" w:cs="Arial"/>
          <w:color w:val="000000" w:themeColor="text1"/>
          <w:kern w:val="0"/>
          <w:sz w:val="27"/>
          <w:szCs w:val="27"/>
        </w:rPr>
        <w:t>9</w:t>
      </w:r>
      <w:r w:rsidRPr="00BD6239">
        <w:rPr>
          <w:rFonts w:ascii="Arial" w:eastAsia="新細明體" w:hAnsi="Arial" w:cs="Arial"/>
          <w:color w:val="000000" w:themeColor="text1"/>
          <w:kern w:val="0"/>
          <w:sz w:val="27"/>
          <w:szCs w:val="27"/>
        </w:rPr>
        <w:t>月</w:t>
      </w:r>
      <w:r w:rsidRPr="00BD6239">
        <w:rPr>
          <w:rFonts w:ascii="Arial" w:eastAsia="新細明體" w:hAnsi="Arial" w:cs="Arial"/>
          <w:color w:val="000000" w:themeColor="text1"/>
          <w:kern w:val="0"/>
          <w:sz w:val="27"/>
          <w:szCs w:val="27"/>
        </w:rPr>
        <w:t>21</w:t>
      </w:r>
      <w:r w:rsidRPr="00BD6239">
        <w:rPr>
          <w:rFonts w:ascii="Arial" w:eastAsia="新細明體" w:hAnsi="Arial" w:cs="Arial"/>
          <w:color w:val="000000" w:themeColor="text1"/>
          <w:kern w:val="0"/>
          <w:sz w:val="27"/>
          <w:szCs w:val="27"/>
        </w:rPr>
        <w:t>日，聯合艦隊收到了尼古西亞淪陷的消息，卻選擇返航。「教宗垂頭喪氣，威尼斯元老院瞠目結舌。」，腓力二世卻把他的艦隊將領升官，原因是他保全了艦隊。</w:t>
      </w:r>
      <w:r w:rsidR="00F440E7" w:rsidRPr="00BD6239">
        <w:rPr>
          <w:rFonts w:ascii="Arial" w:eastAsia="新細明體" w:hAnsi="Arial" w:cs="Arial" w:hint="eastAsia"/>
          <w:color w:val="000000" w:themeColor="text1"/>
          <w:kern w:val="0"/>
          <w:sz w:val="27"/>
          <w:szCs w:val="27"/>
        </w:rPr>
        <w:t>威尼斯從此對西班牙種下了極深的不信任感。</w:t>
      </w:r>
    </w:p>
    <w:p w:rsidR="00C75811" w:rsidRPr="00C75811" w:rsidRDefault="00C75811" w:rsidP="00C75811">
      <w:pPr>
        <w:widowControl/>
        <w:rPr>
          <w:rFonts w:ascii="Arial" w:eastAsia="新細明體" w:hAnsi="Arial" w:cs="Arial"/>
          <w:color w:val="666666"/>
          <w:kern w:val="0"/>
          <w:sz w:val="18"/>
          <w:szCs w:val="18"/>
        </w:rPr>
      </w:pPr>
      <w:r w:rsidRPr="00C75811">
        <w:rPr>
          <w:rFonts w:ascii="Arial" w:eastAsia="新細明體" w:hAnsi="Arial" w:cs="Arial"/>
          <w:color w:val="666666"/>
          <w:kern w:val="0"/>
          <w:sz w:val="22"/>
        </w:rPr>
        <w:br/>
      </w:r>
    </w:p>
    <w:p w:rsidR="00C75811" w:rsidRPr="00BD6239" w:rsidRDefault="00BD6239" w:rsidP="00C75811">
      <w:pPr>
        <w:widowControl/>
        <w:rPr>
          <w:rFonts w:ascii="Arial" w:eastAsia="新細明體" w:hAnsi="Arial" w:cs="Arial"/>
          <w:color w:val="000000"/>
          <w:kern w:val="0"/>
          <w:sz w:val="18"/>
          <w:szCs w:val="18"/>
        </w:rPr>
      </w:pPr>
      <w:r>
        <w:rPr>
          <w:rFonts w:ascii="Arial" w:eastAsia="新細明體" w:hAnsi="Arial" w:cs="Arial" w:hint="eastAsia"/>
          <w:color w:val="000000"/>
          <w:kern w:val="0"/>
          <w:sz w:val="36"/>
          <w:szCs w:val="36"/>
        </w:rPr>
        <w:t>(</w:t>
      </w:r>
      <w:r>
        <w:rPr>
          <w:rFonts w:ascii="Arial" w:eastAsia="新細明體" w:hAnsi="Arial" w:cs="Arial" w:hint="eastAsia"/>
          <w:color w:val="000000"/>
          <w:kern w:val="0"/>
          <w:sz w:val="36"/>
          <w:szCs w:val="36"/>
        </w:rPr>
        <w:t>七</w:t>
      </w:r>
      <w:r>
        <w:rPr>
          <w:rFonts w:ascii="Arial" w:eastAsia="新細明體" w:hAnsi="Arial" w:cs="Arial" w:hint="eastAsia"/>
          <w:color w:val="000000"/>
          <w:kern w:val="0"/>
          <w:sz w:val="36"/>
          <w:szCs w:val="36"/>
        </w:rPr>
        <w:t>)</w:t>
      </w:r>
      <w:r w:rsidR="00C75811" w:rsidRPr="00C75811">
        <w:rPr>
          <w:rFonts w:ascii="Arial" w:eastAsia="新細明體" w:hAnsi="Arial" w:cs="Arial"/>
          <w:color w:val="000000"/>
          <w:kern w:val="0"/>
          <w:sz w:val="36"/>
          <w:szCs w:val="36"/>
        </w:rPr>
        <w:t>法馬古斯塔</w:t>
      </w:r>
      <w:r w:rsidR="00C75811">
        <w:rPr>
          <w:rFonts w:ascii="Arial" w:eastAsia="新細明體" w:hAnsi="Arial" w:cs="Arial" w:hint="eastAsia"/>
          <w:color w:val="000000"/>
          <w:kern w:val="0"/>
          <w:sz w:val="36"/>
          <w:szCs w:val="36"/>
        </w:rPr>
        <w:t>圍城戰</w:t>
      </w:r>
    </w:p>
    <w:p w:rsidR="00C75811" w:rsidRPr="00BD6239" w:rsidRDefault="00C75811" w:rsidP="00C75811">
      <w:pPr>
        <w:widowControl/>
        <w:rPr>
          <w:rFonts w:ascii="Arial" w:eastAsia="新細明體" w:hAnsi="Arial" w:cs="Arial"/>
          <w:color w:val="000000"/>
          <w:kern w:val="0"/>
          <w:sz w:val="27"/>
          <w:szCs w:val="27"/>
        </w:rPr>
      </w:pPr>
      <w:r w:rsidRPr="00BD6239">
        <w:rPr>
          <w:rFonts w:ascii="Arial" w:eastAsia="新細明體" w:hAnsi="Arial" w:cs="Arial" w:hint="eastAsia"/>
          <w:color w:val="000000"/>
          <w:kern w:val="0"/>
          <w:sz w:val="27"/>
          <w:szCs w:val="27"/>
        </w:rPr>
        <w:t>尼古西亞淪陷後，鄂圖曼的兵力隨後轉向賽普勒斯上的最大城</w:t>
      </w:r>
      <w:r w:rsidRPr="00BD6239">
        <w:rPr>
          <w:rFonts w:ascii="Arial" w:eastAsia="新細明體" w:hAnsi="Arial" w:cs="Arial" w:hint="eastAsia"/>
          <w:color w:val="000000"/>
          <w:kern w:val="0"/>
          <w:sz w:val="27"/>
          <w:szCs w:val="27"/>
        </w:rPr>
        <w:t>-</w:t>
      </w:r>
      <w:r w:rsidRPr="00BD6239">
        <w:rPr>
          <w:rFonts w:ascii="Arial" w:eastAsia="新細明體" w:hAnsi="Arial" w:cs="Arial" w:hint="eastAsia"/>
          <w:color w:val="000000"/>
          <w:kern w:val="0"/>
          <w:sz w:val="27"/>
          <w:szCs w:val="27"/>
        </w:rPr>
        <w:t>法馬古斯塔，守軍堅持不投降，並深信會有來自威尼斯的援軍，顎圖曼帝國前前後後投注了</w:t>
      </w:r>
      <w:r w:rsidRPr="00BD6239">
        <w:rPr>
          <w:rFonts w:ascii="Arial" w:eastAsia="新細明體" w:hAnsi="Arial" w:cs="Arial" w:hint="eastAsia"/>
          <w:color w:val="000000"/>
          <w:kern w:val="0"/>
          <w:sz w:val="27"/>
          <w:szCs w:val="27"/>
        </w:rPr>
        <w:t>10</w:t>
      </w:r>
      <w:r w:rsidRPr="00BD6239">
        <w:rPr>
          <w:rFonts w:ascii="Arial" w:eastAsia="新細明體" w:hAnsi="Arial" w:cs="Arial" w:hint="eastAsia"/>
          <w:color w:val="000000"/>
          <w:kern w:val="0"/>
          <w:sz w:val="27"/>
          <w:szCs w:val="27"/>
        </w:rPr>
        <w:t>萬兵力，總指揮官穆斯塔法帕夏</w:t>
      </w:r>
      <w:r w:rsidR="00870E91" w:rsidRPr="00BD6239">
        <w:rPr>
          <w:rFonts w:ascii="Arial" w:eastAsia="新細明體" w:hAnsi="Arial" w:cs="Arial" w:hint="eastAsia"/>
          <w:color w:val="000000"/>
          <w:kern w:val="0"/>
          <w:sz w:val="27"/>
          <w:szCs w:val="27"/>
        </w:rPr>
        <w:t>對戰果很惱怒，但始終有耐心地要求法馬古斯塔城投降。威尼斯的援軍並沒有來，法馬古斯塔最終在彈盡援絕下投降，此時守軍已死亡超過</w:t>
      </w:r>
      <w:r w:rsidR="00870E91" w:rsidRPr="00BD6239">
        <w:rPr>
          <w:rFonts w:ascii="Arial" w:eastAsia="新細明體" w:hAnsi="Arial" w:cs="Arial" w:hint="eastAsia"/>
          <w:color w:val="000000"/>
          <w:kern w:val="0"/>
          <w:sz w:val="27"/>
          <w:szCs w:val="27"/>
        </w:rPr>
        <w:t>90</w:t>
      </w:r>
      <w:r w:rsidR="00870E91" w:rsidRPr="00BD6239">
        <w:rPr>
          <w:rFonts w:ascii="Arial" w:eastAsia="新細明體" w:hAnsi="Arial" w:cs="Arial"/>
          <w:color w:val="000000"/>
          <w:kern w:val="0"/>
          <w:sz w:val="27"/>
          <w:szCs w:val="27"/>
        </w:rPr>
        <w:t>%</w:t>
      </w:r>
      <w:r w:rsidR="00870E91" w:rsidRPr="00BD6239">
        <w:rPr>
          <w:rFonts w:ascii="Arial" w:eastAsia="新細明體" w:hAnsi="Arial" w:cs="Arial" w:hint="eastAsia"/>
          <w:color w:val="000000"/>
          <w:kern w:val="0"/>
          <w:sz w:val="27"/>
          <w:szCs w:val="27"/>
        </w:rPr>
        <w:t>。但因為一些威尼斯和鄂圖曼的文獻紀錄各持一方說法的原因，雙方對投降的合約內容出現爭議，穆斯塔法最終處死了所有威尼斯和義大利人。</w:t>
      </w:r>
    </w:p>
    <w:p w:rsidR="00870E91" w:rsidRPr="00BD6239" w:rsidRDefault="00870E91" w:rsidP="00C75811">
      <w:pPr>
        <w:widowControl/>
        <w:rPr>
          <w:rFonts w:ascii="Arial" w:eastAsia="新細明體" w:hAnsi="Arial" w:cs="Arial"/>
          <w:color w:val="000000"/>
          <w:kern w:val="0"/>
          <w:sz w:val="27"/>
          <w:szCs w:val="27"/>
        </w:rPr>
      </w:pPr>
      <w:r w:rsidRPr="00BD6239">
        <w:rPr>
          <w:rFonts w:ascii="Arial" w:eastAsia="新細明體" w:hAnsi="Arial" w:cs="Arial" w:hint="eastAsia"/>
          <w:color w:val="000000"/>
          <w:kern w:val="0"/>
          <w:sz w:val="27"/>
          <w:szCs w:val="27"/>
        </w:rPr>
        <w:t>原本受壓迫的希臘人則可以選自由選擇離開或是保有財產及自由，成為顎圖曼帝國子民。</w:t>
      </w:r>
    </w:p>
    <w:p w:rsidR="00870E91" w:rsidRDefault="00870E91" w:rsidP="00C75811">
      <w:pPr>
        <w:widowControl/>
        <w:rPr>
          <w:rFonts w:ascii="Arial" w:eastAsia="新細明體" w:hAnsi="Arial" w:cs="Arial"/>
          <w:color w:val="000000"/>
          <w:kern w:val="0"/>
          <w:szCs w:val="24"/>
        </w:rPr>
      </w:pPr>
    </w:p>
    <w:p w:rsidR="00C75811" w:rsidRDefault="00C75811" w:rsidP="00C75811">
      <w:pPr>
        <w:widowControl/>
        <w:rPr>
          <w:rFonts w:ascii="Arial" w:eastAsia="新細明體" w:hAnsi="Arial" w:cs="Arial"/>
          <w:color w:val="000000"/>
          <w:kern w:val="0"/>
          <w:szCs w:val="24"/>
        </w:rPr>
      </w:pPr>
    </w:p>
    <w:p w:rsidR="00870E91" w:rsidRDefault="00BD6239" w:rsidP="00C75811">
      <w:pPr>
        <w:widowControl/>
        <w:rPr>
          <w:rFonts w:ascii="Arial" w:eastAsia="新細明體" w:hAnsi="Arial" w:cs="Arial"/>
          <w:color w:val="000000"/>
          <w:kern w:val="0"/>
          <w:sz w:val="40"/>
          <w:szCs w:val="40"/>
        </w:rPr>
      </w:pPr>
      <w:r>
        <w:rPr>
          <w:rFonts w:ascii="Arial" w:eastAsia="新細明體" w:hAnsi="Arial" w:cs="Arial" w:hint="eastAsia"/>
          <w:color w:val="000000"/>
          <w:kern w:val="0"/>
          <w:sz w:val="40"/>
          <w:szCs w:val="40"/>
        </w:rPr>
        <w:t>(</w:t>
      </w:r>
      <w:r>
        <w:rPr>
          <w:rFonts w:ascii="Arial" w:eastAsia="新細明體" w:hAnsi="Arial" w:cs="Arial" w:hint="eastAsia"/>
          <w:color w:val="000000"/>
          <w:kern w:val="0"/>
          <w:sz w:val="40"/>
          <w:szCs w:val="40"/>
        </w:rPr>
        <w:t>八</w:t>
      </w:r>
      <w:r>
        <w:rPr>
          <w:rFonts w:ascii="Arial" w:eastAsia="新細明體" w:hAnsi="Arial" w:cs="Arial" w:hint="eastAsia"/>
          <w:color w:val="000000"/>
          <w:kern w:val="0"/>
          <w:sz w:val="40"/>
          <w:szCs w:val="40"/>
        </w:rPr>
        <w:t>)</w:t>
      </w:r>
      <w:r w:rsidR="00C75811" w:rsidRPr="00C75811">
        <w:rPr>
          <w:rFonts w:ascii="Arial" w:eastAsia="新細明體" w:hAnsi="Arial" w:cs="Arial" w:hint="eastAsia"/>
          <w:color w:val="000000"/>
          <w:kern w:val="0"/>
          <w:sz w:val="40"/>
          <w:szCs w:val="40"/>
        </w:rPr>
        <w:t>神聖聯盟</w:t>
      </w:r>
    </w:p>
    <w:p w:rsidR="00870E91" w:rsidRPr="00BD6239" w:rsidRDefault="00870E91" w:rsidP="00C75811">
      <w:pPr>
        <w:widowControl/>
        <w:rPr>
          <w:rFonts w:ascii="Arial" w:eastAsia="新細明體" w:hAnsi="Arial" w:cs="Arial"/>
          <w:color w:val="000000"/>
          <w:kern w:val="0"/>
          <w:sz w:val="27"/>
          <w:szCs w:val="27"/>
        </w:rPr>
      </w:pPr>
      <w:r w:rsidRPr="00BD6239">
        <w:rPr>
          <w:rFonts w:ascii="Arial" w:eastAsia="新細明體" w:hAnsi="Arial" w:cs="Arial" w:hint="eastAsia"/>
          <w:color w:val="000000"/>
          <w:kern w:val="0"/>
          <w:sz w:val="27"/>
          <w:szCs w:val="27"/>
        </w:rPr>
        <w:t>當法馬古斯塔圍城戰如火如荼的進行時，教宗嘗試</w:t>
      </w:r>
      <w:r w:rsidR="00F440E7" w:rsidRPr="00BD6239">
        <w:rPr>
          <w:rFonts w:ascii="Arial" w:eastAsia="新細明體" w:hAnsi="Arial" w:cs="Arial" w:hint="eastAsia"/>
          <w:color w:val="000000"/>
          <w:kern w:val="0"/>
          <w:sz w:val="27"/>
          <w:szCs w:val="27"/>
        </w:rPr>
        <w:t>庇護五世仍不斷督促西班牙與威尼斯達成同盟，然而西班牙與威尼斯的嫌隙加上西班牙國王腓力二世只覬覦教宗所提供的財物，並非真心要參加與異教徒的戰爭。威尼斯也不信任西班牙，屢屢變更、修改談判條件，西班牙則態度曖昧、拖延，談判在泥淖中前進，此時的法馬古斯塔已經開始吃馬肉、貓肉、麵包、豆子、醋水苦等援軍。</w:t>
      </w:r>
    </w:p>
    <w:p w:rsidR="00870E91" w:rsidRDefault="00870E91" w:rsidP="00C75811">
      <w:pPr>
        <w:widowControl/>
        <w:rPr>
          <w:rFonts w:ascii="Arial" w:eastAsia="新細明體" w:hAnsi="Arial" w:cs="Arial"/>
          <w:color w:val="000000"/>
          <w:kern w:val="0"/>
          <w:szCs w:val="24"/>
        </w:rPr>
      </w:pPr>
    </w:p>
    <w:p w:rsidR="00BD6239" w:rsidRDefault="00BD6239" w:rsidP="00C75811">
      <w:pPr>
        <w:widowControl/>
        <w:rPr>
          <w:rFonts w:ascii="Arial" w:eastAsia="新細明體" w:hAnsi="Arial" w:cs="Arial"/>
          <w:color w:val="000000"/>
          <w:kern w:val="0"/>
          <w:sz w:val="40"/>
          <w:szCs w:val="40"/>
        </w:rPr>
      </w:pPr>
    </w:p>
    <w:p w:rsidR="00870E91" w:rsidRDefault="00BD6239" w:rsidP="00C75811">
      <w:pPr>
        <w:widowControl/>
        <w:rPr>
          <w:rFonts w:ascii="Arial" w:eastAsia="新細明體" w:hAnsi="Arial" w:cs="Arial"/>
          <w:color w:val="000000"/>
          <w:kern w:val="0"/>
          <w:sz w:val="40"/>
          <w:szCs w:val="40"/>
        </w:rPr>
      </w:pPr>
      <w:r>
        <w:rPr>
          <w:rFonts w:ascii="Arial" w:eastAsia="新細明體" w:hAnsi="Arial" w:cs="Arial" w:hint="eastAsia"/>
          <w:color w:val="000000"/>
          <w:kern w:val="0"/>
          <w:sz w:val="40"/>
          <w:szCs w:val="40"/>
        </w:rPr>
        <w:t>(</w:t>
      </w:r>
      <w:r>
        <w:rPr>
          <w:rFonts w:ascii="Arial" w:eastAsia="新細明體" w:hAnsi="Arial" w:cs="Arial" w:hint="eastAsia"/>
          <w:color w:val="000000"/>
          <w:kern w:val="0"/>
          <w:sz w:val="40"/>
          <w:szCs w:val="40"/>
        </w:rPr>
        <w:t>九</w:t>
      </w:r>
      <w:r>
        <w:rPr>
          <w:rFonts w:ascii="Arial" w:eastAsia="新細明體" w:hAnsi="Arial" w:cs="Arial" w:hint="eastAsia"/>
          <w:color w:val="000000"/>
          <w:kern w:val="0"/>
          <w:sz w:val="40"/>
          <w:szCs w:val="40"/>
        </w:rPr>
        <w:t>)</w:t>
      </w:r>
      <w:r w:rsidR="00870E91" w:rsidRPr="00870E91">
        <w:rPr>
          <w:rFonts w:ascii="Arial" w:eastAsia="新細明體" w:hAnsi="Arial" w:cs="Arial" w:hint="eastAsia"/>
          <w:color w:val="000000"/>
          <w:kern w:val="0"/>
          <w:sz w:val="40"/>
          <w:szCs w:val="40"/>
        </w:rPr>
        <w:t>軍事機器</w:t>
      </w:r>
    </w:p>
    <w:p w:rsidR="00F440E7" w:rsidRPr="00BD6239" w:rsidRDefault="00F440E7" w:rsidP="00C75811">
      <w:pPr>
        <w:widowControl/>
        <w:rPr>
          <w:rFonts w:ascii="Arial" w:eastAsia="新細明體" w:hAnsi="Arial" w:cs="Arial"/>
          <w:color w:val="000000"/>
          <w:kern w:val="0"/>
          <w:sz w:val="27"/>
          <w:szCs w:val="27"/>
        </w:rPr>
      </w:pPr>
      <w:r w:rsidRPr="00BD6239">
        <w:rPr>
          <w:rFonts w:ascii="Arial" w:eastAsia="新細明體" w:hAnsi="Arial" w:cs="Arial" w:hint="eastAsia"/>
          <w:color w:val="000000"/>
          <w:kern w:val="0"/>
          <w:sz w:val="27"/>
          <w:szCs w:val="27"/>
        </w:rPr>
        <w:lastRenderedPageBreak/>
        <w:t>神聖聯盟終於敲定，西班牙、義大利、威尼斯的城市都在為這歷史性的一刻光榮大肆慶祝，</w:t>
      </w:r>
      <w:r w:rsidR="00FF4F34" w:rsidRPr="00BD6239">
        <w:rPr>
          <w:rFonts w:ascii="Arial" w:eastAsia="新細明體" w:hAnsi="Arial" w:cs="Arial" w:hint="eastAsia"/>
          <w:color w:val="000000"/>
          <w:kern w:val="0"/>
          <w:sz w:val="27"/>
          <w:szCs w:val="27"/>
        </w:rPr>
        <w:t>但</w:t>
      </w:r>
      <w:r w:rsidR="00FF4F34" w:rsidRPr="00BD6239">
        <w:rPr>
          <w:rFonts w:ascii="Arial" w:eastAsia="新細明體" w:hAnsi="Arial" w:cs="Arial" w:hint="eastAsia"/>
          <w:color w:val="000000"/>
          <w:kern w:val="0"/>
          <w:sz w:val="27"/>
          <w:szCs w:val="27"/>
        </w:rPr>
        <w:t>1400</w:t>
      </w:r>
      <w:r w:rsidR="00FF4F34" w:rsidRPr="00BD6239">
        <w:rPr>
          <w:rFonts w:ascii="Arial" w:eastAsia="新細明體" w:hAnsi="Arial" w:cs="Arial" w:hint="eastAsia"/>
          <w:color w:val="000000"/>
          <w:kern w:val="0"/>
          <w:sz w:val="27"/>
          <w:szCs w:val="27"/>
        </w:rPr>
        <w:t>海里外的法馬古斯塔已經被轟炸了</w:t>
      </w:r>
      <w:r w:rsidR="00FF4F34" w:rsidRPr="00BD6239">
        <w:rPr>
          <w:rFonts w:ascii="Arial" w:eastAsia="新細明體" w:hAnsi="Arial" w:cs="Arial" w:hint="eastAsia"/>
          <w:color w:val="000000"/>
          <w:kern w:val="0"/>
          <w:sz w:val="27"/>
          <w:szCs w:val="27"/>
        </w:rPr>
        <w:t>15</w:t>
      </w:r>
      <w:r w:rsidR="00FF4F34" w:rsidRPr="00BD6239">
        <w:rPr>
          <w:rFonts w:ascii="Arial" w:eastAsia="新細明體" w:hAnsi="Arial" w:cs="Arial" w:hint="eastAsia"/>
          <w:color w:val="000000"/>
          <w:kern w:val="0"/>
          <w:sz w:val="27"/>
          <w:szCs w:val="27"/>
        </w:rPr>
        <w:t>萬枚砲彈。威尼斯人急著援救法馬古斯塔，但苦等不到西班牙的艦隊。西班牙艦隊的效率之差令人瞠目結舌。「他們的槳和帆沒有到位，或者沒有足夠的烤爐來製作餅乾，或者缺少</w:t>
      </w:r>
      <w:r w:rsidR="00FF4F34" w:rsidRPr="00BD6239">
        <w:rPr>
          <w:rFonts w:ascii="Arial" w:eastAsia="新細明體" w:hAnsi="Arial" w:cs="Arial" w:hint="eastAsia"/>
          <w:color w:val="000000"/>
          <w:kern w:val="0"/>
          <w:sz w:val="27"/>
          <w:szCs w:val="27"/>
        </w:rPr>
        <w:t>14</w:t>
      </w:r>
      <w:r w:rsidR="00FF4F34" w:rsidRPr="00BD6239">
        <w:rPr>
          <w:rFonts w:ascii="Arial" w:eastAsia="新細明體" w:hAnsi="Arial" w:cs="Arial" w:hint="eastAsia"/>
          <w:color w:val="000000"/>
          <w:kern w:val="0"/>
          <w:sz w:val="27"/>
          <w:szCs w:val="27"/>
        </w:rPr>
        <w:t>棵大樹來製作桅桿」協力不足、準備不足、亂成一團。相較於顎</w:t>
      </w:r>
      <w:r w:rsidR="00A27CC4" w:rsidRPr="00BD6239">
        <w:rPr>
          <w:rFonts w:ascii="Arial" w:eastAsia="新細明體" w:hAnsi="Arial" w:cs="Arial" w:hint="eastAsia"/>
          <w:color w:val="000000"/>
          <w:kern w:val="0"/>
          <w:sz w:val="27"/>
          <w:szCs w:val="27"/>
        </w:rPr>
        <w:t>圖曼帝國在每</w:t>
      </w:r>
      <w:r w:rsidR="00FF4F34" w:rsidRPr="00BD6239">
        <w:rPr>
          <w:rFonts w:ascii="Arial" w:eastAsia="新細明體" w:hAnsi="Arial" w:cs="Arial" w:hint="eastAsia"/>
          <w:color w:val="000000"/>
          <w:kern w:val="0"/>
          <w:sz w:val="27"/>
          <w:szCs w:val="27"/>
        </w:rPr>
        <w:t>一次軍事準備下的意志貫徹、高效率，國家軍事機器的運作，簡直是笑話。</w:t>
      </w:r>
    </w:p>
    <w:p w:rsidR="00F440E7" w:rsidRPr="00A27CC4" w:rsidRDefault="00F440E7" w:rsidP="00C75811">
      <w:pPr>
        <w:widowControl/>
        <w:rPr>
          <w:rFonts w:ascii="Arial" w:eastAsia="新細明體" w:hAnsi="Arial" w:cs="Arial"/>
          <w:color w:val="000000"/>
          <w:kern w:val="0"/>
          <w:szCs w:val="24"/>
        </w:rPr>
      </w:pPr>
    </w:p>
    <w:p w:rsidR="00F440E7" w:rsidRPr="00870E91" w:rsidRDefault="00BD6239" w:rsidP="00C75811">
      <w:pPr>
        <w:widowControl/>
        <w:rPr>
          <w:rFonts w:ascii="Arial" w:eastAsia="新細明體" w:hAnsi="Arial" w:cs="Arial"/>
          <w:color w:val="000000"/>
          <w:kern w:val="0"/>
          <w:sz w:val="40"/>
          <w:szCs w:val="40"/>
        </w:rPr>
      </w:pPr>
      <w:r>
        <w:rPr>
          <w:rFonts w:ascii="Arial" w:eastAsia="新細明體" w:hAnsi="Arial" w:cs="Arial" w:hint="eastAsia"/>
          <w:color w:val="000000"/>
          <w:kern w:val="0"/>
          <w:sz w:val="40"/>
          <w:szCs w:val="40"/>
        </w:rPr>
        <w:t>(</w:t>
      </w:r>
      <w:r>
        <w:rPr>
          <w:rFonts w:ascii="Arial" w:eastAsia="新細明體" w:hAnsi="Arial" w:cs="Arial" w:hint="eastAsia"/>
          <w:color w:val="000000"/>
          <w:kern w:val="0"/>
          <w:sz w:val="40"/>
          <w:szCs w:val="40"/>
        </w:rPr>
        <w:t>十</w:t>
      </w:r>
      <w:r>
        <w:rPr>
          <w:rFonts w:ascii="Arial" w:eastAsia="新細明體" w:hAnsi="Arial" w:cs="Arial" w:hint="eastAsia"/>
          <w:color w:val="000000"/>
          <w:kern w:val="0"/>
          <w:sz w:val="40"/>
          <w:szCs w:val="40"/>
        </w:rPr>
        <w:t>)</w:t>
      </w:r>
      <w:r w:rsidR="00B01D03">
        <w:rPr>
          <w:rFonts w:ascii="Arial" w:eastAsia="新細明體" w:hAnsi="Arial" w:cs="Arial" w:hint="eastAsia"/>
          <w:color w:val="000000"/>
          <w:kern w:val="0"/>
          <w:sz w:val="40"/>
          <w:szCs w:val="40"/>
        </w:rPr>
        <w:t>最後的十字軍</w:t>
      </w:r>
    </w:p>
    <w:p w:rsidR="00C75811" w:rsidRPr="00BD6239" w:rsidRDefault="00A27CC4" w:rsidP="00C75811">
      <w:pPr>
        <w:widowControl/>
        <w:rPr>
          <w:rFonts w:ascii="Arial" w:eastAsia="新細明體" w:hAnsi="Arial" w:cs="Arial"/>
          <w:color w:val="000000"/>
          <w:kern w:val="0"/>
          <w:sz w:val="27"/>
          <w:szCs w:val="27"/>
        </w:rPr>
      </w:pPr>
      <w:r w:rsidRPr="00BD6239">
        <w:rPr>
          <w:rFonts w:ascii="Arial" w:eastAsia="新細明體" w:hAnsi="Arial" w:cs="Arial" w:hint="eastAsia"/>
          <w:color w:val="000000"/>
          <w:kern w:val="0"/>
          <w:sz w:val="27"/>
          <w:szCs w:val="27"/>
        </w:rPr>
        <w:t>教宗從來就不信任威尼斯和西班牙，但還有一個盟友可能願意協助教宗，西班牙的艦隊抵達威尼斯</w:t>
      </w:r>
      <w:r w:rsidRPr="00BD6239">
        <w:rPr>
          <w:rFonts w:ascii="Arial" w:eastAsia="新細明體" w:hAnsi="Arial" w:cs="Arial" w:hint="eastAsia"/>
          <w:color w:val="000000"/>
          <w:kern w:val="0"/>
          <w:sz w:val="27"/>
          <w:szCs w:val="27"/>
        </w:rPr>
        <w:t>(</w:t>
      </w:r>
      <w:r w:rsidRPr="00BD6239">
        <w:rPr>
          <w:rFonts w:ascii="Arial" w:eastAsia="新細明體" w:hAnsi="Arial" w:cs="Arial" w:hint="eastAsia"/>
          <w:color w:val="000000"/>
          <w:kern w:val="0"/>
          <w:sz w:val="27"/>
          <w:szCs w:val="27"/>
        </w:rPr>
        <w:t>此時法馬古斯塔已經化為塵土，但聯合艦隊尚未收到這個消息</w:t>
      </w:r>
      <w:r w:rsidRPr="00BD6239">
        <w:rPr>
          <w:rFonts w:ascii="Arial" w:eastAsia="新細明體" w:hAnsi="Arial" w:cs="Arial" w:hint="eastAsia"/>
          <w:color w:val="000000"/>
          <w:kern w:val="0"/>
          <w:sz w:val="27"/>
          <w:szCs w:val="27"/>
        </w:rPr>
        <w:t>)</w:t>
      </w:r>
      <w:r w:rsidRPr="00BD6239">
        <w:rPr>
          <w:rFonts w:ascii="Arial" w:eastAsia="新細明體" w:hAnsi="Arial" w:cs="Arial" w:hint="eastAsia"/>
          <w:color w:val="000000"/>
          <w:kern w:val="0"/>
          <w:sz w:val="27"/>
          <w:szCs w:val="27"/>
        </w:rPr>
        <w:t>，姍姍來遲的西班牙艦</w:t>
      </w:r>
      <w:r w:rsidR="00B01D03">
        <w:rPr>
          <w:rFonts w:ascii="Arial" w:eastAsia="新細明體" w:hAnsi="Arial" w:cs="Arial" w:hint="eastAsia"/>
          <w:color w:val="000000"/>
          <w:kern w:val="0"/>
          <w:sz w:val="27"/>
          <w:szCs w:val="27"/>
        </w:rPr>
        <w:t>隊看到了一批難以置信的盟軍，教宗召喚了古老的十字軍國家加入他的艦隊</w:t>
      </w:r>
      <w:r w:rsidRPr="00BD6239">
        <w:rPr>
          <w:rFonts w:ascii="Arial" w:eastAsia="新細明體" w:hAnsi="Arial" w:cs="Arial" w:hint="eastAsia"/>
          <w:color w:val="000000"/>
          <w:kern w:val="0"/>
          <w:sz w:val="27"/>
          <w:szCs w:val="27"/>
        </w:rPr>
        <w:t>。</w:t>
      </w:r>
      <w:r w:rsidR="00B01D03">
        <w:rPr>
          <w:rFonts w:ascii="Arial" w:eastAsia="新細明體" w:hAnsi="Arial" w:cs="Arial" w:hint="eastAsia"/>
          <w:color w:val="000000"/>
          <w:kern w:val="0"/>
          <w:sz w:val="27"/>
          <w:szCs w:val="27"/>
        </w:rPr>
        <w:t>他們不服從向鄂圖曼妥協的神聖羅馬帝國。</w:t>
      </w:r>
      <w:r w:rsidRPr="00BD6239">
        <w:rPr>
          <w:rFonts w:ascii="Arial" w:eastAsia="新細明體" w:hAnsi="Arial" w:cs="Arial" w:hint="eastAsia"/>
          <w:color w:val="000000"/>
          <w:kern w:val="0"/>
          <w:sz w:val="27"/>
          <w:szCs w:val="27"/>
        </w:rPr>
        <w:t>薩伏依、烏爾比諾、託斯卡納軍團以及聖約翰騎士團</w:t>
      </w:r>
      <w:r w:rsidR="00B01D03">
        <w:rPr>
          <w:rFonts w:ascii="Arial" w:eastAsia="新細明體" w:hAnsi="Arial" w:cs="Arial" w:hint="eastAsia"/>
          <w:color w:val="000000"/>
          <w:kern w:val="0"/>
          <w:sz w:val="27"/>
          <w:szCs w:val="27"/>
        </w:rPr>
        <w:t>派出了最後一批的十字軍加入，儘管</w:t>
      </w:r>
      <w:r w:rsidRPr="00BD6239">
        <w:rPr>
          <w:rFonts w:ascii="Arial" w:eastAsia="新細明體" w:hAnsi="Arial" w:cs="Arial" w:hint="eastAsia"/>
          <w:color w:val="000000"/>
          <w:kern w:val="0"/>
          <w:sz w:val="27"/>
          <w:szCs w:val="27"/>
        </w:rPr>
        <w:t>參戰</w:t>
      </w:r>
      <w:r w:rsidR="00B01D03">
        <w:rPr>
          <w:rFonts w:ascii="Arial" w:eastAsia="新細明體" w:hAnsi="Arial" w:cs="Arial" w:hint="eastAsia"/>
          <w:color w:val="000000"/>
          <w:kern w:val="0"/>
          <w:sz w:val="27"/>
          <w:szCs w:val="27"/>
        </w:rPr>
        <w:t>人數相當的少</w:t>
      </w:r>
      <w:r w:rsidRPr="00BD6239">
        <w:rPr>
          <w:rFonts w:ascii="Arial" w:eastAsia="新細明體" w:hAnsi="Arial" w:cs="Arial" w:hint="eastAsia"/>
          <w:color w:val="000000"/>
          <w:kern w:val="0"/>
          <w:sz w:val="27"/>
          <w:szCs w:val="27"/>
        </w:rPr>
        <w:t>。</w:t>
      </w:r>
    </w:p>
    <w:p w:rsidR="00C75811" w:rsidRPr="00C75811" w:rsidRDefault="00C75811" w:rsidP="00C75811">
      <w:pPr>
        <w:widowControl/>
        <w:rPr>
          <w:rFonts w:ascii="Arial" w:eastAsia="新細明體" w:hAnsi="Arial" w:cs="Arial"/>
          <w:color w:val="000000"/>
          <w:kern w:val="0"/>
          <w:sz w:val="18"/>
          <w:szCs w:val="18"/>
        </w:rPr>
      </w:pPr>
    </w:p>
    <w:p w:rsidR="00A9577C" w:rsidRDefault="00BD6239">
      <w:pPr>
        <w:rPr>
          <w:sz w:val="40"/>
          <w:szCs w:val="40"/>
        </w:rPr>
      </w:pPr>
      <w:r>
        <w:rPr>
          <w:rFonts w:hint="eastAsia"/>
          <w:sz w:val="40"/>
          <w:szCs w:val="40"/>
        </w:rPr>
        <w:t>(</w:t>
      </w:r>
      <w:r>
        <w:rPr>
          <w:rFonts w:hint="eastAsia"/>
          <w:sz w:val="40"/>
          <w:szCs w:val="40"/>
        </w:rPr>
        <w:t>十一</w:t>
      </w:r>
      <w:r>
        <w:rPr>
          <w:rFonts w:hint="eastAsia"/>
          <w:sz w:val="40"/>
          <w:szCs w:val="40"/>
        </w:rPr>
        <w:t>)</w:t>
      </w:r>
      <w:r w:rsidR="00F440E7" w:rsidRPr="00F440E7">
        <w:rPr>
          <w:rFonts w:hint="eastAsia"/>
          <w:sz w:val="40"/>
          <w:szCs w:val="40"/>
        </w:rPr>
        <w:t>唯一意志</w:t>
      </w:r>
    </w:p>
    <w:p w:rsidR="00A27CC4" w:rsidRPr="00BD6239" w:rsidRDefault="00A27CC4">
      <w:pPr>
        <w:rPr>
          <w:sz w:val="27"/>
          <w:szCs w:val="27"/>
        </w:rPr>
      </w:pPr>
      <w:r w:rsidRPr="00BD6239">
        <w:rPr>
          <w:rFonts w:hint="eastAsia"/>
          <w:sz w:val="27"/>
          <w:szCs w:val="27"/>
        </w:rPr>
        <w:t>聯合艦隊的總司令是腓力二世的異母弟弟唐璜</w:t>
      </w:r>
      <w:r w:rsidRPr="00BD6239">
        <w:rPr>
          <w:rFonts w:hint="eastAsia"/>
          <w:sz w:val="27"/>
          <w:szCs w:val="27"/>
        </w:rPr>
        <w:t>(</w:t>
      </w:r>
      <w:r w:rsidRPr="00BD6239">
        <w:rPr>
          <w:rFonts w:hint="eastAsia"/>
          <w:sz w:val="27"/>
          <w:szCs w:val="27"/>
        </w:rPr>
        <w:t>原本腓力是想推派搞砸第一次遠征但保全艦隊的多里亞，立刻被教宗否決</w:t>
      </w:r>
      <w:r w:rsidRPr="00BD6239">
        <w:rPr>
          <w:rFonts w:hint="eastAsia"/>
          <w:sz w:val="27"/>
          <w:szCs w:val="27"/>
        </w:rPr>
        <w:t>)</w:t>
      </w:r>
      <w:r w:rsidRPr="00BD6239">
        <w:rPr>
          <w:rFonts w:hint="eastAsia"/>
          <w:sz w:val="27"/>
          <w:szCs w:val="27"/>
        </w:rPr>
        <w:t>，唐璜年輕、富有野心及熱情，但缺少海戰經驗；一個早年追隨查理五世東征西討並見證其艦隊覆滅的老將軍</w:t>
      </w:r>
      <w:r w:rsidR="008D5D15" w:rsidRPr="00BD6239">
        <w:rPr>
          <w:rFonts w:hint="eastAsia"/>
          <w:sz w:val="27"/>
          <w:szCs w:val="27"/>
        </w:rPr>
        <w:t>唐賈西亞以信件來回的方式給予他很多諮詢和忠告，最重要的是提醒他「我們的艦隊屬於不同的主人，有時對某位主人有益的事情對其他人並沒有好處。而敵人的艦隊只有一個主人，一個心思、意志和忠誠。」</w:t>
      </w:r>
    </w:p>
    <w:p w:rsidR="008D5D15" w:rsidRDefault="008D5D15">
      <w:pPr>
        <w:rPr>
          <w:sz w:val="40"/>
          <w:szCs w:val="40"/>
        </w:rPr>
      </w:pPr>
    </w:p>
    <w:p w:rsidR="00F440E7" w:rsidRDefault="00BD6239">
      <w:pPr>
        <w:rPr>
          <w:sz w:val="40"/>
          <w:szCs w:val="40"/>
        </w:rPr>
      </w:pPr>
      <w:r>
        <w:rPr>
          <w:rFonts w:hint="eastAsia"/>
          <w:sz w:val="40"/>
          <w:szCs w:val="40"/>
        </w:rPr>
        <w:t>(</w:t>
      </w:r>
      <w:r>
        <w:rPr>
          <w:rFonts w:hint="eastAsia"/>
          <w:sz w:val="40"/>
          <w:szCs w:val="40"/>
        </w:rPr>
        <w:t>十二</w:t>
      </w:r>
      <w:r>
        <w:rPr>
          <w:rFonts w:hint="eastAsia"/>
          <w:sz w:val="40"/>
          <w:szCs w:val="40"/>
        </w:rPr>
        <w:t>)</w:t>
      </w:r>
      <w:r w:rsidR="00B06298">
        <w:rPr>
          <w:rFonts w:hint="eastAsia"/>
          <w:sz w:val="40"/>
          <w:szCs w:val="40"/>
        </w:rPr>
        <w:t>儀式</w:t>
      </w:r>
    </w:p>
    <w:p w:rsidR="008D5D15" w:rsidRPr="00BD6239" w:rsidRDefault="0069766C">
      <w:pPr>
        <w:rPr>
          <w:sz w:val="27"/>
          <w:szCs w:val="27"/>
        </w:rPr>
      </w:pPr>
      <w:r w:rsidRPr="00BD6239">
        <w:rPr>
          <w:rFonts w:hint="eastAsia"/>
          <w:sz w:val="27"/>
          <w:szCs w:val="27"/>
        </w:rPr>
        <w:t>1571</w:t>
      </w:r>
      <w:r w:rsidRPr="00BD6239">
        <w:rPr>
          <w:rFonts w:hint="eastAsia"/>
          <w:sz w:val="27"/>
          <w:szCs w:val="27"/>
        </w:rPr>
        <w:t>年</w:t>
      </w:r>
      <w:r w:rsidRPr="00BD6239">
        <w:rPr>
          <w:rFonts w:hint="eastAsia"/>
          <w:sz w:val="27"/>
          <w:szCs w:val="27"/>
        </w:rPr>
        <w:t>8</w:t>
      </w:r>
      <w:r w:rsidRPr="00BD6239">
        <w:rPr>
          <w:rFonts w:hint="eastAsia"/>
          <w:sz w:val="27"/>
          <w:szCs w:val="27"/>
        </w:rPr>
        <w:t>月</w:t>
      </w:r>
      <w:r w:rsidRPr="00BD6239">
        <w:rPr>
          <w:rFonts w:hint="eastAsia"/>
          <w:sz w:val="27"/>
          <w:szCs w:val="27"/>
        </w:rPr>
        <w:t>14</w:t>
      </w:r>
      <w:r w:rsidRPr="00BD6239">
        <w:rPr>
          <w:rFonts w:hint="eastAsia"/>
          <w:sz w:val="27"/>
          <w:szCs w:val="27"/>
        </w:rPr>
        <w:t>日，</w:t>
      </w:r>
      <w:r w:rsidR="008D5D15" w:rsidRPr="00BD6239">
        <w:rPr>
          <w:rFonts w:hint="eastAsia"/>
          <w:sz w:val="27"/>
          <w:szCs w:val="27"/>
        </w:rPr>
        <w:t>聯合艦隊</w:t>
      </w:r>
      <w:r w:rsidR="00B06298" w:rsidRPr="00BD6239">
        <w:rPr>
          <w:rFonts w:hint="eastAsia"/>
          <w:sz w:val="27"/>
          <w:szCs w:val="27"/>
        </w:rPr>
        <w:t>統帥</w:t>
      </w:r>
      <w:r w:rsidR="008D5D15" w:rsidRPr="00BD6239">
        <w:rPr>
          <w:rFonts w:hint="eastAsia"/>
          <w:sz w:val="27"/>
          <w:szCs w:val="27"/>
        </w:rPr>
        <w:t>唐璜在教宗的祝福下接下象徵最高權力的權杖，並獲贈一件象徵天堂的藍色大錦旗，讓他掛在旗艦</w:t>
      </w:r>
      <w:r w:rsidR="00B06298" w:rsidRPr="00BD6239">
        <w:rPr>
          <w:rFonts w:hint="eastAsia"/>
          <w:sz w:val="27"/>
          <w:szCs w:val="27"/>
        </w:rPr>
        <w:t>－</w:t>
      </w:r>
      <w:r w:rsidR="008D5D15" w:rsidRPr="00BD6239">
        <w:rPr>
          <w:rFonts w:hint="eastAsia"/>
          <w:sz w:val="27"/>
          <w:szCs w:val="27"/>
        </w:rPr>
        <w:t>國王號的艦首出征。</w:t>
      </w:r>
      <w:r w:rsidR="00B06298" w:rsidRPr="00BD6239">
        <w:rPr>
          <w:rFonts w:hint="eastAsia"/>
          <w:sz w:val="27"/>
          <w:szCs w:val="27"/>
        </w:rPr>
        <w:t>但四個月前的</w:t>
      </w:r>
      <w:r w:rsidR="008D5D15" w:rsidRPr="00BD6239">
        <w:rPr>
          <w:rFonts w:hint="eastAsia"/>
          <w:sz w:val="27"/>
          <w:szCs w:val="27"/>
        </w:rPr>
        <w:t>鄂圖曼蘇丹</w:t>
      </w:r>
      <w:r w:rsidR="00B06298" w:rsidRPr="00BD6239">
        <w:rPr>
          <w:rFonts w:hint="eastAsia"/>
          <w:sz w:val="27"/>
          <w:szCs w:val="27"/>
        </w:rPr>
        <w:t>就已經</w:t>
      </w:r>
      <w:r w:rsidR="008D5D15" w:rsidRPr="00BD6239">
        <w:rPr>
          <w:rFonts w:hint="eastAsia"/>
          <w:sz w:val="27"/>
          <w:szCs w:val="27"/>
        </w:rPr>
        <w:t>將象徵穆斯林天堂的綠色大錦旗</w:t>
      </w:r>
      <w:r w:rsidR="008D5D15" w:rsidRPr="00BD6239">
        <w:rPr>
          <w:rFonts w:hint="eastAsia"/>
          <w:sz w:val="27"/>
          <w:szCs w:val="27"/>
        </w:rPr>
        <w:t>(</w:t>
      </w:r>
      <w:r w:rsidR="008D5D15" w:rsidRPr="00BD6239">
        <w:rPr>
          <w:rFonts w:hint="eastAsia"/>
          <w:sz w:val="27"/>
          <w:szCs w:val="27"/>
        </w:rPr>
        <w:t>傳說上面寫滿</w:t>
      </w:r>
      <w:r w:rsidR="008D5D15" w:rsidRPr="00BD6239">
        <w:rPr>
          <w:rFonts w:hint="eastAsia"/>
          <w:sz w:val="27"/>
          <w:szCs w:val="27"/>
        </w:rPr>
        <w:t>100</w:t>
      </w:r>
      <w:r w:rsidR="008D5D15" w:rsidRPr="00BD6239">
        <w:rPr>
          <w:rFonts w:hint="eastAsia"/>
          <w:sz w:val="27"/>
          <w:szCs w:val="27"/>
        </w:rPr>
        <w:t>種真主的稱謂，並共</w:t>
      </w:r>
      <w:r w:rsidR="008D5D15" w:rsidRPr="00BD6239">
        <w:rPr>
          <w:rFonts w:hint="eastAsia"/>
          <w:sz w:val="27"/>
          <w:szCs w:val="27"/>
        </w:rPr>
        <w:t>29800</w:t>
      </w:r>
      <w:r w:rsidR="008D5D15" w:rsidRPr="00BD6239">
        <w:rPr>
          <w:rFonts w:hint="eastAsia"/>
          <w:sz w:val="27"/>
          <w:szCs w:val="27"/>
        </w:rPr>
        <w:t>次交織在一起</w:t>
      </w:r>
      <w:r w:rsidR="008D5D15" w:rsidRPr="00BD6239">
        <w:rPr>
          <w:rFonts w:hint="eastAsia"/>
          <w:sz w:val="27"/>
          <w:szCs w:val="27"/>
        </w:rPr>
        <w:t>)</w:t>
      </w:r>
      <w:r w:rsidR="008D5D15" w:rsidRPr="00BD6239">
        <w:rPr>
          <w:rFonts w:hint="eastAsia"/>
          <w:sz w:val="27"/>
          <w:szCs w:val="27"/>
        </w:rPr>
        <w:t>賜給</w:t>
      </w:r>
      <w:r w:rsidR="00B06298" w:rsidRPr="00BD6239">
        <w:rPr>
          <w:rFonts w:hint="eastAsia"/>
          <w:sz w:val="27"/>
          <w:szCs w:val="27"/>
        </w:rPr>
        <w:t>鄂圖曼海軍元帥阿里帕夏。鄂圖曼海軍的旗艦是蘇丹娜號。</w:t>
      </w:r>
    </w:p>
    <w:p w:rsidR="00F440E7" w:rsidRDefault="00F440E7">
      <w:pPr>
        <w:rPr>
          <w:sz w:val="40"/>
          <w:szCs w:val="40"/>
        </w:rPr>
      </w:pPr>
    </w:p>
    <w:p w:rsidR="00B06298" w:rsidRDefault="00BD6239">
      <w:pPr>
        <w:rPr>
          <w:sz w:val="40"/>
          <w:szCs w:val="40"/>
        </w:rPr>
      </w:pPr>
      <w:r>
        <w:rPr>
          <w:rFonts w:hint="eastAsia"/>
          <w:sz w:val="40"/>
          <w:szCs w:val="40"/>
        </w:rPr>
        <w:t>(</w:t>
      </w:r>
      <w:r>
        <w:rPr>
          <w:rFonts w:hint="eastAsia"/>
          <w:sz w:val="40"/>
          <w:szCs w:val="40"/>
        </w:rPr>
        <w:t>十三</w:t>
      </w:r>
      <w:r>
        <w:rPr>
          <w:rFonts w:hint="eastAsia"/>
          <w:sz w:val="40"/>
          <w:szCs w:val="40"/>
        </w:rPr>
        <w:t>)</w:t>
      </w:r>
      <w:r w:rsidR="00B06298">
        <w:rPr>
          <w:rFonts w:hint="eastAsia"/>
          <w:sz w:val="40"/>
          <w:szCs w:val="40"/>
        </w:rPr>
        <w:t>揮軍勒班陀</w:t>
      </w:r>
    </w:p>
    <w:p w:rsidR="00B06298" w:rsidRPr="00BD6239" w:rsidRDefault="0069766C">
      <w:pPr>
        <w:rPr>
          <w:sz w:val="27"/>
          <w:szCs w:val="27"/>
        </w:rPr>
      </w:pPr>
      <w:r w:rsidRPr="00BD6239">
        <w:rPr>
          <w:rFonts w:hint="eastAsia"/>
          <w:sz w:val="27"/>
          <w:szCs w:val="27"/>
        </w:rPr>
        <w:lastRenderedPageBreak/>
        <w:t>1571</w:t>
      </w:r>
      <w:r w:rsidRPr="00BD6239">
        <w:rPr>
          <w:rFonts w:hint="eastAsia"/>
          <w:sz w:val="27"/>
          <w:szCs w:val="27"/>
        </w:rPr>
        <w:t>年</w:t>
      </w:r>
      <w:r w:rsidRPr="00BD6239">
        <w:rPr>
          <w:rFonts w:hint="eastAsia"/>
          <w:sz w:val="27"/>
          <w:szCs w:val="27"/>
        </w:rPr>
        <w:t>10</w:t>
      </w:r>
      <w:r w:rsidRPr="00BD6239">
        <w:rPr>
          <w:rFonts w:hint="eastAsia"/>
          <w:sz w:val="27"/>
          <w:szCs w:val="27"/>
        </w:rPr>
        <w:t>月</w:t>
      </w:r>
      <w:r w:rsidRPr="00BD6239">
        <w:rPr>
          <w:rFonts w:hint="eastAsia"/>
          <w:sz w:val="27"/>
          <w:szCs w:val="27"/>
        </w:rPr>
        <w:t>2</w:t>
      </w:r>
      <w:r w:rsidRPr="00BD6239">
        <w:rPr>
          <w:rFonts w:hint="eastAsia"/>
          <w:sz w:val="27"/>
          <w:szCs w:val="27"/>
        </w:rPr>
        <w:t>日，</w:t>
      </w:r>
      <w:r w:rsidR="00B06298" w:rsidRPr="00BD6239">
        <w:rPr>
          <w:rFonts w:hint="eastAsia"/>
          <w:sz w:val="27"/>
          <w:szCs w:val="27"/>
        </w:rPr>
        <w:t>當聯合艦隊快要行駛到巴爾幹半島時，法塔古斯馬淪陷的消息傳達了，那些被腓力二世安插唐璜身邊，「監督」他保全艦隊的軍官們趁機慫恿唐璜退兵</w:t>
      </w:r>
      <w:r w:rsidR="00B06298" w:rsidRPr="00BD6239">
        <w:rPr>
          <w:rFonts w:hint="eastAsia"/>
          <w:sz w:val="27"/>
          <w:szCs w:val="27"/>
        </w:rPr>
        <w:t>(</w:t>
      </w:r>
      <w:r w:rsidR="00B06298" w:rsidRPr="00BD6239">
        <w:rPr>
          <w:rFonts w:hint="eastAsia"/>
          <w:sz w:val="27"/>
          <w:szCs w:val="27"/>
        </w:rPr>
        <w:t>因為任務目標喪失</w:t>
      </w:r>
      <w:r w:rsidR="00B06298" w:rsidRPr="00BD6239">
        <w:rPr>
          <w:rFonts w:hint="eastAsia"/>
          <w:sz w:val="27"/>
          <w:szCs w:val="27"/>
        </w:rPr>
        <w:t>)</w:t>
      </w:r>
      <w:r w:rsidR="00B06298" w:rsidRPr="00BD6239">
        <w:rPr>
          <w:rFonts w:hint="eastAsia"/>
          <w:sz w:val="27"/>
          <w:szCs w:val="27"/>
        </w:rPr>
        <w:t>，但威尼斯人聽聞屠殺的悲憤難以阻擋；唐璜收到斥侯回報，鄂圖曼的艦隊聚集在希臘西南海角的勒班陀，最終決定繼續遠征。</w:t>
      </w:r>
    </w:p>
    <w:p w:rsidR="00522E19" w:rsidRDefault="00522E19">
      <w:pPr>
        <w:rPr>
          <w:sz w:val="40"/>
          <w:szCs w:val="40"/>
        </w:rPr>
      </w:pPr>
    </w:p>
    <w:p w:rsidR="00B06298" w:rsidRPr="00B06298" w:rsidRDefault="00BD6239">
      <w:pPr>
        <w:rPr>
          <w:sz w:val="40"/>
          <w:szCs w:val="40"/>
        </w:rPr>
      </w:pPr>
      <w:r>
        <w:rPr>
          <w:rFonts w:hint="eastAsia"/>
          <w:sz w:val="40"/>
          <w:szCs w:val="40"/>
        </w:rPr>
        <w:t>(</w:t>
      </w:r>
      <w:r>
        <w:rPr>
          <w:rFonts w:hint="eastAsia"/>
          <w:sz w:val="40"/>
          <w:szCs w:val="40"/>
        </w:rPr>
        <w:t>十四</w:t>
      </w:r>
      <w:r>
        <w:rPr>
          <w:rFonts w:hint="eastAsia"/>
          <w:sz w:val="40"/>
          <w:szCs w:val="40"/>
        </w:rPr>
        <w:t>)</w:t>
      </w:r>
      <w:r w:rsidR="00B06298" w:rsidRPr="00B06298">
        <w:rPr>
          <w:rFonts w:hint="eastAsia"/>
          <w:sz w:val="40"/>
          <w:szCs w:val="40"/>
        </w:rPr>
        <w:t>致命的錯誤</w:t>
      </w:r>
    </w:p>
    <w:p w:rsidR="00B06298" w:rsidRPr="00BD6239" w:rsidRDefault="00B06298">
      <w:pPr>
        <w:rPr>
          <w:sz w:val="27"/>
          <w:szCs w:val="27"/>
        </w:rPr>
      </w:pPr>
      <w:r w:rsidRPr="00BD6239">
        <w:rPr>
          <w:rFonts w:hint="eastAsia"/>
          <w:sz w:val="27"/>
          <w:szCs w:val="27"/>
        </w:rPr>
        <w:t>雙方決戰的地點將會是勒班陀，而勒班陀的地型前窄後寬，易守難攻，且岸上已經建好土耳其人的砲台，鄂圖曼艦隊只需以逸待勞，就可以終結神聖同盟的遠征。然而因為顎圖曼蘇丹認為西班牙與威尼斯彼此猜忌，</w:t>
      </w:r>
      <w:r w:rsidR="00B847ED" w:rsidRPr="00BD6239">
        <w:rPr>
          <w:rFonts w:hint="eastAsia"/>
          <w:sz w:val="27"/>
          <w:szCs w:val="27"/>
        </w:rPr>
        <w:t>甚而整個神聖同盟的基督教勢力都各懷鬼胎，他們根本無法作戰，在出征前就要求阿里帕夏必須主動出擊，這是蘇丹的面子。放棄了地型和守株待兔的優勢，用鄂圖曼的輕型槳帆船和神聖同盟的重型火砲船硬扛。遙控戰場的蘇丹親手種下了失敗的種子。</w:t>
      </w:r>
    </w:p>
    <w:p w:rsidR="00B06298" w:rsidRPr="00B847ED" w:rsidRDefault="00B06298">
      <w:pPr>
        <w:rPr>
          <w:szCs w:val="24"/>
        </w:rPr>
      </w:pPr>
    </w:p>
    <w:p w:rsidR="00F440E7" w:rsidRDefault="00BD6239">
      <w:pPr>
        <w:rPr>
          <w:sz w:val="40"/>
          <w:szCs w:val="40"/>
        </w:rPr>
      </w:pPr>
      <w:r>
        <w:rPr>
          <w:rFonts w:hint="eastAsia"/>
          <w:sz w:val="40"/>
          <w:szCs w:val="40"/>
        </w:rPr>
        <w:t>(</w:t>
      </w:r>
      <w:r>
        <w:rPr>
          <w:rFonts w:hint="eastAsia"/>
          <w:sz w:val="40"/>
          <w:szCs w:val="40"/>
        </w:rPr>
        <w:t>十五</w:t>
      </w:r>
      <w:r>
        <w:rPr>
          <w:rFonts w:hint="eastAsia"/>
          <w:sz w:val="40"/>
          <w:szCs w:val="40"/>
        </w:rPr>
        <w:t>)</w:t>
      </w:r>
      <w:r w:rsidR="00B06298">
        <w:rPr>
          <w:rFonts w:hint="eastAsia"/>
          <w:sz w:val="40"/>
          <w:szCs w:val="40"/>
        </w:rPr>
        <w:t>點燃</w:t>
      </w:r>
    </w:p>
    <w:p w:rsidR="00F440E7" w:rsidRPr="00BD6239" w:rsidRDefault="0069766C">
      <w:pPr>
        <w:rPr>
          <w:sz w:val="27"/>
          <w:szCs w:val="27"/>
        </w:rPr>
      </w:pPr>
      <w:r w:rsidRPr="00BD6239">
        <w:rPr>
          <w:rFonts w:hint="eastAsia"/>
          <w:sz w:val="27"/>
          <w:szCs w:val="27"/>
        </w:rPr>
        <w:t>1571</w:t>
      </w:r>
      <w:r w:rsidRPr="00BD6239">
        <w:rPr>
          <w:rFonts w:hint="eastAsia"/>
          <w:sz w:val="27"/>
          <w:szCs w:val="27"/>
        </w:rPr>
        <w:t>年</w:t>
      </w:r>
      <w:r w:rsidRPr="00BD6239">
        <w:rPr>
          <w:rFonts w:hint="eastAsia"/>
          <w:sz w:val="27"/>
          <w:szCs w:val="27"/>
        </w:rPr>
        <w:t>10</w:t>
      </w:r>
      <w:r w:rsidRPr="00BD6239">
        <w:rPr>
          <w:rFonts w:hint="eastAsia"/>
          <w:sz w:val="27"/>
          <w:szCs w:val="27"/>
        </w:rPr>
        <w:t>月</w:t>
      </w:r>
      <w:r w:rsidRPr="00BD6239">
        <w:rPr>
          <w:rFonts w:hint="eastAsia"/>
          <w:sz w:val="27"/>
          <w:szCs w:val="27"/>
        </w:rPr>
        <w:t>7</w:t>
      </w:r>
      <w:r w:rsidRPr="00BD6239">
        <w:rPr>
          <w:rFonts w:hint="eastAsia"/>
          <w:sz w:val="27"/>
          <w:szCs w:val="27"/>
        </w:rPr>
        <w:t>日，經過將近</w:t>
      </w:r>
      <w:r w:rsidRPr="00BD6239">
        <w:rPr>
          <w:rFonts w:hint="eastAsia"/>
          <w:sz w:val="27"/>
          <w:szCs w:val="27"/>
        </w:rPr>
        <w:t>3</w:t>
      </w:r>
      <w:r w:rsidRPr="00BD6239">
        <w:rPr>
          <w:rFonts w:hint="eastAsia"/>
          <w:sz w:val="27"/>
          <w:szCs w:val="27"/>
        </w:rPr>
        <w:t>個小時的布陣與對峙，在接近正午的時刻，戰爭打響了。鄂圖曼的輕型槳帆船由右翼衝出，快速的穿梭在笨重的巨獸級火砲戰船－「加萊賽戰船」間，但更多的在接近前就被轟成碎片，且成功接觸後因為艦載人數的懸殊，也未能取得優勢。</w:t>
      </w:r>
    </w:p>
    <w:p w:rsidR="0069766C" w:rsidRPr="00BD6239" w:rsidRDefault="0069766C">
      <w:pPr>
        <w:rPr>
          <w:sz w:val="27"/>
          <w:szCs w:val="27"/>
        </w:rPr>
      </w:pPr>
      <w:r w:rsidRPr="00BD6239">
        <w:rPr>
          <w:rFonts w:hint="eastAsia"/>
          <w:sz w:val="27"/>
          <w:szCs w:val="27"/>
        </w:rPr>
        <w:t>兩軍的核心，由重型船艦組成的「中軍」在</w:t>
      </w:r>
      <w:r w:rsidR="00A9577C" w:rsidRPr="00BD6239">
        <w:rPr>
          <w:rFonts w:hint="eastAsia"/>
          <w:sz w:val="27"/>
          <w:szCs w:val="27"/>
        </w:rPr>
        <w:t>約一小時後開始交鋒，又以圍繞雙方旗艦的登艦作戰為主，在於擊殺敵方司令幾乎可以決定勝敗。蘇丹娜號和國王號互相開砲，蘇丹號再以尖直的船首衝撞並插入國王號，隨後兩方士兵開始登露敵艦或抵擋敵艦部隊，周圍的戰船和戰術部隊也開始靠近各自的旗艦、登艦支援，或是去嘗試包圍敵方旗艦來支援友軍或阻斷援軍。</w:t>
      </w:r>
    </w:p>
    <w:p w:rsidR="00A9577C" w:rsidRPr="00BD6239" w:rsidRDefault="00A9577C">
      <w:pPr>
        <w:rPr>
          <w:sz w:val="27"/>
          <w:szCs w:val="27"/>
        </w:rPr>
      </w:pPr>
      <w:r w:rsidRPr="00BD6239">
        <w:rPr>
          <w:rFonts w:hint="eastAsia"/>
          <w:sz w:val="27"/>
          <w:szCs w:val="27"/>
        </w:rPr>
        <w:t>在前面的戰術錯誤上，土耳其的軍力過度耗損，在這場白刃戰、消耗戰中漸趨於下風，最終以阿里帕夏的頭顱被斬下做結。其餘的土耳其軍隊紛紛潰逃或跳海，甚至使用水果擲擊基督徒做負隅頑抗。最終，海面上充斥著漂流的船隻，因為死人無法駕駛；而戰勝的基督徒面臨的最大困擾是屍體佔滿了海面、船隻寸步難行，且哀號嗚咽聲不斷。</w:t>
      </w:r>
    </w:p>
    <w:p w:rsidR="00B847ED" w:rsidRPr="00A9577C" w:rsidRDefault="00B847ED">
      <w:pPr>
        <w:rPr>
          <w:sz w:val="40"/>
          <w:szCs w:val="40"/>
        </w:rPr>
      </w:pPr>
    </w:p>
    <w:p w:rsidR="00B3143E" w:rsidRDefault="00BD6239">
      <w:pPr>
        <w:rPr>
          <w:sz w:val="40"/>
          <w:szCs w:val="40"/>
        </w:rPr>
      </w:pPr>
      <w:r>
        <w:rPr>
          <w:rFonts w:hint="eastAsia"/>
          <w:sz w:val="40"/>
          <w:szCs w:val="40"/>
        </w:rPr>
        <w:t>(</w:t>
      </w:r>
      <w:r>
        <w:rPr>
          <w:rFonts w:hint="eastAsia"/>
          <w:sz w:val="40"/>
          <w:szCs w:val="40"/>
        </w:rPr>
        <w:t>十六</w:t>
      </w:r>
      <w:r>
        <w:rPr>
          <w:rFonts w:hint="eastAsia"/>
          <w:sz w:val="40"/>
          <w:szCs w:val="40"/>
        </w:rPr>
        <w:t>)</w:t>
      </w:r>
      <w:r w:rsidR="00B3143E">
        <w:rPr>
          <w:rFonts w:hint="eastAsia"/>
          <w:sz w:val="40"/>
          <w:szCs w:val="40"/>
        </w:rPr>
        <w:t>起身對抗的所有人</w:t>
      </w:r>
    </w:p>
    <w:p w:rsidR="00A9577C" w:rsidRPr="00BD6239" w:rsidRDefault="00BF0AF1">
      <w:pPr>
        <w:rPr>
          <w:sz w:val="27"/>
          <w:szCs w:val="27"/>
        </w:rPr>
      </w:pPr>
      <w:r w:rsidRPr="00BD6239">
        <w:rPr>
          <w:rFonts w:hint="eastAsia"/>
          <w:sz w:val="27"/>
          <w:szCs w:val="27"/>
        </w:rPr>
        <w:lastRenderedPageBreak/>
        <w:t>10</w:t>
      </w:r>
      <w:r w:rsidRPr="00BD6239">
        <w:rPr>
          <w:rFonts w:hint="eastAsia"/>
          <w:sz w:val="27"/>
          <w:szCs w:val="27"/>
        </w:rPr>
        <w:t>月</w:t>
      </w:r>
      <w:r w:rsidRPr="00BD6239">
        <w:rPr>
          <w:rFonts w:hint="eastAsia"/>
          <w:sz w:val="27"/>
          <w:szCs w:val="27"/>
        </w:rPr>
        <w:t>19</w:t>
      </w:r>
      <w:r w:rsidRPr="00BD6239">
        <w:rPr>
          <w:rFonts w:hint="eastAsia"/>
          <w:sz w:val="27"/>
          <w:szCs w:val="27"/>
        </w:rPr>
        <w:t>日，戰爭的結果傳達了威尼斯，鄂圖曼土耳其並非戰無不勝，曾經他們覬覦威尼斯，現在他們被押往威尼斯。威尼斯的大街上充滿狂歡的民眾，互相擁抱，商店歇業，小偷也歇業了，花車、火炬、舞蹈，都訴說著威尼斯人乃至整個基督世界長久以來的夢魘來到結束。</w:t>
      </w:r>
      <w:r w:rsidR="005B1109" w:rsidRPr="00BD6239">
        <w:rPr>
          <w:rFonts w:hint="eastAsia"/>
          <w:sz w:val="27"/>
          <w:szCs w:val="27"/>
        </w:rPr>
        <w:t>這些歡慶甚至散播到了不列顛跟瑞典等新教國家，沒有立場地共同歡慶勝利。</w:t>
      </w:r>
      <w:r w:rsidRPr="00BD6239">
        <w:rPr>
          <w:rFonts w:hint="eastAsia"/>
          <w:sz w:val="27"/>
          <w:szCs w:val="27"/>
        </w:rPr>
        <w:t>而這一切的成功，歸功於教宗，他老淚縱橫的跪下，告訴上帝他已經完成使命。</w:t>
      </w:r>
    </w:p>
    <w:p w:rsidR="00522E19" w:rsidRDefault="00522E19">
      <w:pPr>
        <w:rPr>
          <w:sz w:val="40"/>
          <w:szCs w:val="40"/>
        </w:rPr>
      </w:pPr>
    </w:p>
    <w:p w:rsidR="00522E19" w:rsidRDefault="00522E19">
      <w:pPr>
        <w:rPr>
          <w:sz w:val="40"/>
          <w:szCs w:val="40"/>
        </w:rPr>
      </w:pPr>
    </w:p>
    <w:p w:rsidR="00522E19" w:rsidRDefault="00522E19">
      <w:pPr>
        <w:rPr>
          <w:sz w:val="40"/>
          <w:szCs w:val="40"/>
        </w:rPr>
      </w:pPr>
    </w:p>
    <w:p w:rsidR="005B1109" w:rsidRPr="00BD6239" w:rsidRDefault="005B1109">
      <w:pPr>
        <w:rPr>
          <w:sz w:val="40"/>
          <w:szCs w:val="40"/>
        </w:rPr>
      </w:pPr>
      <w:r w:rsidRPr="00BD6239">
        <w:rPr>
          <w:rFonts w:hint="eastAsia"/>
          <w:sz w:val="40"/>
          <w:szCs w:val="40"/>
        </w:rPr>
        <w:t>心得</w:t>
      </w:r>
      <w:r w:rsidRPr="00BD6239">
        <w:rPr>
          <w:rFonts w:hint="eastAsia"/>
          <w:sz w:val="40"/>
          <w:szCs w:val="40"/>
        </w:rPr>
        <w:t>:</w:t>
      </w:r>
    </w:p>
    <w:p w:rsidR="005B1109" w:rsidRPr="00BD6239" w:rsidRDefault="005B1109">
      <w:pPr>
        <w:rPr>
          <w:sz w:val="27"/>
          <w:szCs w:val="27"/>
        </w:rPr>
      </w:pPr>
      <w:r w:rsidRPr="00BD6239">
        <w:rPr>
          <w:rFonts w:hint="eastAsia"/>
          <w:sz w:val="27"/>
          <w:szCs w:val="27"/>
        </w:rPr>
        <w:t>教宗儼然是這個故事的主角，威尼斯人的擔心是援於自己的利益，教宗擔心的是整個文明的存續，放眼其他莫不關心、彼此對抗</w:t>
      </w:r>
      <w:r w:rsidR="00D714E3" w:rsidRPr="00BD6239">
        <w:rPr>
          <w:rFonts w:hint="eastAsia"/>
          <w:sz w:val="27"/>
          <w:szCs w:val="27"/>
        </w:rPr>
        <w:t>、唯</w:t>
      </w:r>
      <w:r w:rsidRPr="00BD6239">
        <w:rPr>
          <w:rFonts w:hint="eastAsia"/>
          <w:sz w:val="27"/>
          <w:szCs w:val="27"/>
        </w:rPr>
        <w:t>利是突，毫無警覺的基督教國家，簡直是一團糟。</w:t>
      </w:r>
      <w:r w:rsidR="00D714E3" w:rsidRPr="00BD6239">
        <w:rPr>
          <w:rFonts w:hint="eastAsia"/>
          <w:sz w:val="27"/>
          <w:szCs w:val="27"/>
        </w:rPr>
        <w:t>他從來就沒有得到其他基督教國王的信任，也經歷過尼古西亞的失敗，但在這最黑暗的時刻，是由他來帶領上帝的子民，他願意付出一切來拯救他深愛的世界。我們一直以來對戰爭的概念只是兩強相爭勇者勝，似乎永遠聚焦在指揮官的高下、士兵的勇健、武器的先進、只想知道一個意氣用事的勝或敗而已，事實上戰爭不該被看得如此膚淺，除了戰爭給後事帶來的領土、民族分布、或精神傳播、或歷史意義，真正重要的本質還是眾人，是無以計普通人民，一群不被歷史記載的平凡人共同努力的爭取。這次</w:t>
      </w:r>
      <w:r w:rsidRPr="00BD6239">
        <w:rPr>
          <w:rFonts w:hint="eastAsia"/>
          <w:sz w:val="27"/>
          <w:szCs w:val="27"/>
        </w:rPr>
        <w:t>的勝利，是屬於起身對抗的所有人，</w:t>
      </w:r>
      <w:r w:rsidR="00D714E3" w:rsidRPr="00BD6239">
        <w:rPr>
          <w:rFonts w:hint="eastAsia"/>
          <w:sz w:val="27"/>
          <w:szCs w:val="27"/>
        </w:rPr>
        <w:t>他們，是基督世界真正的守護者；</w:t>
      </w:r>
      <w:r w:rsidRPr="00BD6239">
        <w:rPr>
          <w:rFonts w:hint="eastAsia"/>
          <w:sz w:val="27"/>
          <w:szCs w:val="27"/>
        </w:rPr>
        <w:t>庇護五世則完成了天主教教皇古老的職責，而教宗的龐大資產，也隨之用罄；從此之後，教宗無法再插手國際戰爭。若我們把教宗看作為神，他犧牲掉自己的全部而保全了這個世界，那之後負責守護這個世界</w:t>
      </w:r>
      <w:r w:rsidR="00BD6239" w:rsidRPr="00BD6239">
        <w:rPr>
          <w:rFonts w:hint="eastAsia"/>
          <w:sz w:val="27"/>
          <w:szCs w:val="27"/>
        </w:rPr>
        <w:t>的</w:t>
      </w:r>
      <w:r w:rsidRPr="00BD6239">
        <w:rPr>
          <w:rFonts w:hint="eastAsia"/>
          <w:sz w:val="27"/>
          <w:szCs w:val="27"/>
        </w:rPr>
        <w:t>，屬於凡人的時代已經開始了。</w:t>
      </w:r>
    </w:p>
    <w:sectPr w:rsidR="005B1109" w:rsidRPr="00BD6239" w:rsidSect="00AA20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DC" w:rsidRDefault="004D4BDC" w:rsidP="00B614BD">
      <w:r>
        <w:separator/>
      </w:r>
    </w:p>
  </w:endnote>
  <w:endnote w:type="continuationSeparator" w:id="1">
    <w:p w:rsidR="004D4BDC" w:rsidRDefault="004D4BDC" w:rsidP="00B61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DC" w:rsidRDefault="004D4BDC" w:rsidP="00B614BD">
      <w:r>
        <w:separator/>
      </w:r>
    </w:p>
  </w:footnote>
  <w:footnote w:type="continuationSeparator" w:id="1">
    <w:p w:rsidR="004D4BDC" w:rsidRDefault="004D4BDC" w:rsidP="00B61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811"/>
    <w:rsid w:val="000450EE"/>
    <w:rsid w:val="001207E6"/>
    <w:rsid w:val="001F305A"/>
    <w:rsid w:val="002460EC"/>
    <w:rsid w:val="004316D7"/>
    <w:rsid w:val="004C5B07"/>
    <w:rsid w:val="004D4BDC"/>
    <w:rsid w:val="00522E19"/>
    <w:rsid w:val="005B1109"/>
    <w:rsid w:val="0069766C"/>
    <w:rsid w:val="007F0887"/>
    <w:rsid w:val="00870E91"/>
    <w:rsid w:val="008D5D15"/>
    <w:rsid w:val="00902210"/>
    <w:rsid w:val="009C1667"/>
    <w:rsid w:val="00A27CC4"/>
    <w:rsid w:val="00A3156E"/>
    <w:rsid w:val="00A47489"/>
    <w:rsid w:val="00A9577C"/>
    <w:rsid w:val="00AA2045"/>
    <w:rsid w:val="00B01D03"/>
    <w:rsid w:val="00B06298"/>
    <w:rsid w:val="00B3143E"/>
    <w:rsid w:val="00B614BD"/>
    <w:rsid w:val="00B847ED"/>
    <w:rsid w:val="00BD6239"/>
    <w:rsid w:val="00BF0AF1"/>
    <w:rsid w:val="00BF3AE4"/>
    <w:rsid w:val="00C04323"/>
    <w:rsid w:val="00C75811"/>
    <w:rsid w:val="00D714E3"/>
    <w:rsid w:val="00F440E7"/>
    <w:rsid w:val="00F619AF"/>
    <w:rsid w:val="00F66141"/>
    <w:rsid w:val="00FF4F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581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B614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14BD"/>
    <w:rPr>
      <w:rFonts w:asciiTheme="majorHAnsi" w:eastAsiaTheme="majorEastAsia" w:hAnsiTheme="majorHAnsi" w:cstheme="majorBidi"/>
      <w:sz w:val="18"/>
      <w:szCs w:val="18"/>
    </w:rPr>
  </w:style>
  <w:style w:type="paragraph" w:styleId="a5">
    <w:name w:val="header"/>
    <w:basedOn w:val="a"/>
    <w:link w:val="a6"/>
    <w:uiPriority w:val="99"/>
    <w:semiHidden/>
    <w:unhideWhenUsed/>
    <w:rsid w:val="00B614BD"/>
    <w:pPr>
      <w:tabs>
        <w:tab w:val="center" w:pos="4153"/>
        <w:tab w:val="right" w:pos="8306"/>
      </w:tabs>
      <w:snapToGrid w:val="0"/>
    </w:pPr>
    <w:rPr>
      <w:sz w:val="20"/>
      <w:szCs w:val="20"/>
    </w:rPr>
  </w:style>
  <w:style w:type="character" w:customStyle="1" w:styleId="a6">
    <w:name w:val="頁首 字元"/>
    <w:basedOn w:val="a0"/>
    <w:link w:val="a5"/>
    <w:uiPriority w:val="99"/>
    <w:semiHidden/>
    <w:rsid w:val="00B614BD"/>
    <w:rPr>
      <w:sz w:val="20"/>
      <w:szCs w:val="20"/>
    </w:rPr>
  </w:style>
  <w:style w:type="paragraph" w:styleId="a7">
    <w:name w:val="footer"/>
    <w:basedOn w:val="a"/>
    <w:link w:val="a8"/>
    <w:uiPriority w:val="99"/>
    <w:semiHidden/>
    <w:unhideWhenUsed/>
    <w:rsid w:val="00B614BD"/>
    <w:pPr>
      <w:tabs>
        <w:tab w:val="center" w:pos="4153"/>
        <w:tab w:val="right" w:pos="8306"/>
      </w:tabs>
      <w:snapToGrid w:val="0"/>
    </w:pPr>
    <w:rPr>
      <w:sz w:val="20"/>
      <w:szCs w:val="20"/>
    </w:rPr>
  </w:style>
  <w:style w:type="character" w:customStyle="1" w:styleId="a8">
    <w:name w:val="頁尾 字元"/>
    <w:basedOn w:val="a0"/>
    <w:link w:val="a7"/>
    <w:uiPriority w:val="99"/>
    <w:semiHidden/>
    <w:rsid w:val="00B614BD"/>
    <w:rPr>
      <w:sz w:val="20"/>
      <w:szCs w:val="20"/>
    </w:rPr>
  </w:style>
</w:styles>
</file>

<file path=word/webSettings.xml><?xml version="1.0" encoding="utf-8"?>
<w:webSettings xmlns:r="http://schemas.openxmlformats.org/officeDocument/2006/relationships" xmlns:w="http://schemas.openxmlformats.org/wordprocessingml/2006/main">
  <w:divs>
    <w:div w:id="366297102">
      <w:bodyDiv w:val="1"/>
      <w:marLeft w:val="0"/>
      <w:marRight w:val="0"/>
      <w:marTop w:val="0"/>
      <w:marBottom w:val="0"/>
      <w:divBdr>
        <w:top w:val="none" w:sz="0" w:space="0" w:color="auto"/>
        <w:left w:val="none" w:sz="0" w:space="0" w:color="auto"/>
        <w:bottom w:val="none" w:sz="0" w:space="0" w:color="auto"/>
        <w:right w:val="none" w:sz="0" w:space="0" w:color="auto"/>
      </w:divBdr>
      <w:divsChild>
        <w:div w:id="897130156">
          <w:marLeft w:val="0"/>
          <w:marRight w:val="0"/>
          <w:marTop w:val="0"/>
          <w:marBottom w:val="0"/>
          <w:divBdr>
            <w:top w:val="none" w:sz="0" w:space="0" w:color="auto"/>
            <w:left w:val="none" w:sz="0" w:space="0" w:color="auto"/>
            <w:bottom w:val="none" w:sz="0" w:space="0" w:color="auto"/>
            <w:right w:val="none" w:sz="0" w:space="0" w:color="auto"/>
          </w:divBdr>
        </w:div>
        <w:div w:id="941378787">
          <w:marLeft w:val="0"/>
          <w:marRight w:val="0"/>
          <w:marTop w:val="0"/>
          <w:marBottom w:val="0"/>
          <w:divBdr>
            <w:top w:val="none" w:sz="0" w:space="0" w:color="auto"/>
            <w:left w:val="none" w:sz="0" w:space="0" w:color="auto"/>
            <w:bottom w:val="none" w:sz="0" w:space="0" w:color="auto"/>
            <w:right w:val="none" w:sz="0" w:space="0" w:color="auto"/>
          </w:divBdr>
        </w:div>
        <w:div w:id="939801852">
          <w:marLeft w:val="0"/>
          <w:marRight w:val="0"/>
          <w:marTop w:val="0"/>
          <w:marBottom w:val="0"/>
          <w:divBdr>
            <w:top w:val="none" w:sz="0" w:space="0" w:color="auto"/>
            <w:left w:val="none" w:sz="0" w:space="0" w:color="auto"/>
            <w:bottom w:val="none" w:sz="0" w:space="0" w:color="auto"/>
            <w:right w:val="none" w:sz="0" w:space="0" w:color="auto"/>
          </w:divBdr>
        </w:div>
        <w:div w:id="584995321">
          <w:marLeft w:val="0"/>
          <w:marRight w:val="0"/>
          <w:marTop w:val="0"/>
          <w:marBottom w:val="0"/>
          <w:divBdr>
            <w:top w:val="none" w:sz="0" w:space="0" w:color="auto"/>
            <w:left w:val="none" w:sz="0" w:space="0" w:color="auto"/>
            <w:bottom w:val="none" w:sz="0" w:space="0" w:color="auto"/>
            <w:right w:val="none" w:sz="0" w:space="0" w:color="auto"/>
          </w:divBdr>
        </w:div>
        <w:div w:id="1414430226">
          <w:marLeft w:val="0"/>
          <w:marRight w:val="0"/>
          <w:marTop w:val="0"/>
          <w:marBottom w:val="0"/>
          <w:divBdr>
            <w:top w:val="none" w:sz="0" w:space="0" w:color="auto"/>
            <w:left w:val="none" w:sz="0" w:space="0" w:color="auto"/>
            <w:bottom w:val="none" w:sz="0" w:space="0" w:color="auto"/>
            <w:right w:val="none" w:sz="0" w:space="0" w:color="auto"/>
          </w:divBdr>
        </w:div>
      </w:divsChild>
    </w:div>
    <w:div w:id="1656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OPACS03_SEVER</cp:lastModifiedBy>
  <cp:revision>7</cp:revision>
  <dcterms:created xsi:type="dcterms:W3CDTF">2017-04-18T15:19:00Z</dcterms:created>
  <dcterms:modified xsi:type="dcterms:W3CDTF">2017-09-21T07:59:00Z</dcterms:modified>
</cp:coreProperties>
</file>