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45D6" w14:textId="77777777" w:rsidR="00794A53" w:rsidRDefault="006A4A0C">
      <w:pPr>
        <w:tabs>
          <w:tab w:val="left" w:pos="3420"/>
        </w:tabs>
        <w:jc w:val="right"/>
      </w:pPr>
      <w:r>
        <w:rPr>
          <w:b/>
          <w:bCs/>
          <w:sz w:val="40"/>
        </w:rPr>
        <w:t>國立</w:t>
      </w:r>
      <w:proofErr w:type="gramStart"/>
      <w:r>
        <w:rPr>
          <w:b/>
          <w:bCs/>
          <w:sz w:val="40"/>
        </w:rPr>
        <w:t>臺</w:t>
      </w:r>
      <w:proofErr w:type="gramEnd"/>
      <w:r>
        <w:rPr>
          <w:b/>
          <w:bCs/>
          <w:sz w:val="40"/>
        </w:rPr>
        <w:t>北大學碩士班學生參加論文考試申請書（</w:t>
      </w:r>
      <w:r>
        <w:rPr>
          <w:b/>
          <w:bCs/>
          <w:color w:val="0000FF"/>
          <w:sz w:val="40"/>
        </w:rPr>
        <w:t>106</w:t>
      </w:r>
      <w:r>
        <w:rPr>
          <w:b/>
          <w:bCs/>
          <w:color w:val="0000FF"/>
          <w:sz w:val="40"/>
        </w:rPr>
        <w:t>學年度起入學研究生適用</w:t>
      </w:r>
      <w:r>
        <w:rPr>
          <w:b/>
          <w:bCs/>
          <w:sz w:val="40"/>
        </w:rPr>
        <w:t>）</w:t>
      </w:r>
      <w:r>
        <w:rPr>
          <w:b/>
          <w:bCs/>
          <w:sz w:val="40"/>
        </w:rPr>
        <w:t xml:space="preserve">     </w:t>
      </w:r>
      <w:r>
        <w:rPr>
          <w:b/>
          <w:bCs/>
          <w:color w:val="C00000"/>
          <w:sz w:val="16"/>
          <w:szCs w:val="16"/>
        </w:rPr>
        <w:t>2025.7.11</w:t>
      </w:r>
      <w:r>
        <w:rPr>
          <w:b/>
          <w:bCs/>
          <w:color w:val="C00000"/>
          <w:sz w:val="16"/>
          <w:szCs w:val="16"/>
        </w:rPr>
        <w:t>修訂</w:t>
      </w:r>
    </w:p>
    <w:tbl>
      <w:tblPr>
        <w:tblW w:w="15735" w:type="dxa"/>
        <w:tblInd w:w="-15" w:type="dxa"/>
        <w:tblCellMar>
          <w:left w:w="10" w:type="dxa"/>
          <w:right w:w="10" w:type="dxa"/>
        </w:tblCellMar>
        <w:tblLook w:val="0000" w:firstRow="0" w:lastRow="0" w:firstColumn="0" w:lastColumn="0" w:noHBand="0" w:noVBand="0"/>
      </w:tblPr>
      <w:tblGrid>
        <w:gridCol w:w="2127"/>
        <w:gridCol w:w="1842"/>
        <w:gridCol w:w="3119"/>
        <w:gridCol w:w="6237"/>
        <w:gridCol w:w="2410"/>
      </w:tblGrid>
      <w:tr w:rsidR="00794A53" w14:paraId="1174D925" w14:textId="77777777">
        <w:tblPrEx>
          <w:tblCellMar>
            <w:top w:w="0" w:type="dxa"/>
            <w:bottom w:w="0" w:type="dxa"/>
          </w:tblCellMar>
        </w:tblPrEx>
        <w:tc>
          <w:tcPr>
            <w:tcW w:w="2127"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FD0041" w14:textId="77777777" w:rsidR="00794A53" w:rsidRDefault="006A4A0C">
            <w:pPr>
              <w:jc w:val="center"/>
            </w:pPr>
            <w:r>
              <w:t>姓名</w:t>
            </w:r>
          </w:p>
        </w:tc>
        <w:tc>
          <w:tcPr>
            <w:tcW w:w="184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FF8B76" w14:textId="77777777" w:rsidR="00794A53" w:rsidRDefault="006A4A0C">
            <w:pPr>
              <w:jc w:val="center"/>
            </w:pPr>
            <w:r>
              <w:t>學號</w:t>
            </w:r>
          </w:p>
        </w:tc>
        <w:tc>
          <w:tcPr>
            <w:tcW w:w="311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962381" w14:textId="77777777" w:rsidR="00794A53" w:rsidRDefault="006A4A0C">
            <w:pPr>
              <w:jc w:val="center"/>
            </w:pPr>
            <w:r>
              <w:t>就讀系（所）、學位</w:t>
            </w:r>
            <w:proofErr w:type="gramStart"/>
            <w:r>
              <w:t>學程別</w:t>
            </w:r>
            <w:proofErr w:type="gramEnd"/>
          </w:p>
        </w:tc>
        <w:tc>
          <w:tcPr>
            <w:tcW w:w="623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DCEC98" w14:textId="77777777" w:rsidR="00794A53" w:rsidRDefault="006A4A0C">
            <w:pPr>
              <w:jc w:val="center"/>
            </w:pPr>
            <w:r>
              <w:t>論文題目</w:t>
            </w:r>
          </w:p>
        </w:tc>
        <w:tc>
          <w:tcPr>
            <w:tcW w:w="241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6D702A" w14:textId="77777777" w:rsidR="00794A53" w:rsidRDefault="006A4A0C">
            <w:pPr>
              <w:jc w:val="center"/>
            </w:pPr>
            <w:r>
              <w:t>指導教授</w:t>
            </w:r>
          </w:p>
        </w:tc>
      </w:tr>
      <w:tr w:rsidR="00794A53" w14:paraId="275D4332" w14:textId="77777777">
        <w:tblPrEx>
          <w:tblCellMar>
            <w:top w:w="0" w:type="dxa"/>
            <w:bottom w:w="0" w:type="dxa"/>
          </w:tblCellMar>
        </w:tblPrEx>
        <w:tc>
          <w:tcPr>
            <w:tcW w:w="2127"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ABB2AC5" w14:textId="77777777" w:rsidR="00794A53" w:rsidRDefault="00794A53"/>
          <w:p w14:paraId="0964A89A" w14:textId="77777777" w:rsidR="00794A53" w:rsidRDefault="00794A53"/>
        </w:tc>
        <w:tc>
          <w:tcPr>
            <w:tcW w:w="184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5A4D809" w14:textId="77777777" w:rsidR="00794A53" w:rsidRDefault="00794A53"/>
        </w:tc>
        <w:tc>
          <w:tcPr>
            <w:tcW w:w="311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000C508" w14:textId="77777777" w:rsidR="00794A53" w:rsidRDefault="00794A53"/>
        </w:tc>
        <w:tc>
          <w:tcPr>
            <w:tcW w:w="623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893B62C" w14:textId="77777777" w:rsidR="00794A53" w:rsidRDefault="00794A53"/>
        </w:tc>
        <w:tc>
          <w:tcPr>
            <w:tcW w:w="241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5C08FE5" w14:textId="77777777" w:rsidR="00794A53" w:rsidRDefault="00794A53"/>
        </w:tc>
      </w:tr>
    </w:tbl>
    <w:p w14:paraId="3FE7AA6F" w14:textId="77777777" w:rsidR="00794A53" w:rsidRDefault="006A4A0C">
      <w:pPr>
        <w:spacing w:line="300" w:lineRule="exact"/>
      </w:pPr>
      <w:r>
        <w:rPr>
          <w:rFonts w:ascii="新細明體" w:hAnsi="新細明體"/>
        </w:rPr>
        <w:t xml:space="preserve"> □</w:t>
      </w:r>
      <w:r>
        <w:t>學生已修畢畢業學分共</w:t>
      </w:r>
      <w:r>
        <w:rPr>
          <w:u w:val="single"/>
        </w:rPr>
        <w:t xml:space="preserve">     </w:t>
      </w:r>
      <w:r>
        <w:t>學分且成績皆已到齊。</w:t>
      </w:r>
    </w:p>
    <w:p w14:paraId="358232ED" w14:textId="77777777" w:rsidR="00794A53" w:rsidRDefault="006A4A0C">
      <w:pPr>
        <w:spacing w:line="300" w:lineRule="exact"/>
      </w:pPr>
      <w:r>
        <w:t xml:space="preserve"> </w:t>
      </w:r>
      <w:r>
        <w:rPr>
          <w:rFonts w:ascii="新細明體" w:hAnsi="新細明體"/>
        </w:rPr>
        <w:t>□</w:t>
      </w:r>
      <w:r>
        <w:t>學生尚需修課</w:t>
      </w:r>
      <w:r>
        <w:rPr>
          <w:u w:val="single"/>
        </w:rPr>
        <w:t xml:space="preserve">     </w:t>
      </w:r>
      <w:r>
        <w:t>學分，將遵守系（所）、學位學程修業規定與國立</w:t>
      </w:r>
      <w:proofErr w:type="gramStart"/>
      <w:r>
        <w:t>臺</w:t>
      </w:r>
      <w:proofErr w:type="gramEnd"/>
      <w:r>
        <w:t>北大學</w:t>
      </w:r>
      <w:proofErr w:type="gramStart"/>
      <w:r>
        <w:t>碩</w:t>
      </w:r>
      <w:proofErr w:type="gramEnd"/>
      <w:r>
        <w:t>博士修業章程第</w:t>
      </w:r>
      <w:r>
        <w:t>11</w:t>
      </w:r>
      <w:r>
        <w:t>條規定。</w:t>
      </w:r>
    </w:p>
    <w:p w14:paraId="5EE87654" w14:textId="77777777" w:rsidR="00794A53" w:rsidRDefault="006A4A0C">
      <w:pPr>
        <w:spacing w:line="300" w:lineRule="exact"/>
      </w:pPr>
      <w:r>
        <w:rPr>
          <w:rFonts w:ascii="新細明體" w:hAnsi="新細明體"/>
        </w:rPr>
        <w:t xml:space="preserve"> □</w:t>
      </w:r>
      <w:r>
        <w:rPr>
          <w:color w:val="0000FF"/>
        </w:rPr>
        <w:t>已依本校學術研究倫理教育實施辦法第三條規定，透過臺灣學術倫理教育資源中心網站自我學習，並通過總測驗取得修課證明</w:t>
      </w:r>
      <w:r>
        <w:t>。</w:t>
      </w:r>
      <w:r>
        <w:rPr>
          <w:color w:val="0000FF"/>
        </w:rPr>
        <w:t xml:space="preserve">                </w:t>
      </w:r>
    </w:p>
    <w:p w14:paraId="17105241" w14:textId="77777777" w:rsidR="00794A53" w:rsidRDefault="006A4A0C">
      <w:pPr>
        <w:spacing w:line="300" w:lineRule="exact"/>
      </w:pPr>
      <w:r>
        <w:t xml:space="preserve"> </w:t>
      </w:r>
      <w:r>
        <w:rPr>
          <w:rFonts w:ascii="新細明體" w:hAnsi="新細明體"/>
        </w:rPr>
        <w:t>□</w:t>
      </w:r>
      <w:r>
        <w:rPr>
          <w:color w:val="0000FF"/>
        </w:rPr>
        <w:t>已經與指導教授確認論文題目及內容符合專業領域</w:t>
      </w:r>
      <w:r>
        <w:t>。</w:t>
      </w:r>
      <w:r>
        <w:t xml:space="preserve">                                                                                                     </w:t>
      </w:r>
      <w:r>
        <w:t>指導教授：</w:t>
      </w:r>
      <w:r>
        <w:t xml:space="preserve">                           </w:t>
      </w:r>
      <w:r>
        <w:t>（簽章）</w:t>
      </w:r>
    </w:p>
    <w:p w14:paraId="68304401" w14:textId="77777777" w:rsidR="00794A53" w:rsidRDefault="006A4A0C">
      <w:pPr>
        <w:tabs>
          <w:tab w:val="left" w:pos="13750"/>
        </w:tabs>
        <w:spacing w:line="300" w:lineRule="exact"/>
      </w:pPr>
      <w:r>
        <w:t xml:space="preserve">                    </w:t>
      </w:r>
      <w:r>
        <w:t xml:space="preserve">                                                                                                                                                                                       </w:t>
      </w:r>
      <w:r>
        <w:t>申請人：</w:t>
      </w:r>
      <w:r>
        <w:t xml:space="preserve">                           </w:t>
      </w:r>
      <w:r>
        <w:t>（簽章）</w:t>
      </w:r>
    </w:p>
    <w:p w14:paraId="1EADC3A4" w14:textId="77777777" w:rsidR="00794A53" w:rsidRDefault="006A4A0C">
      <w:pPr>
        <w:tabs>
          <w:tab w:val="left" w:pos="13750"/>
        </w:tabs>
        <w:spacing w:line="300" w:lineRule="exact"/>
        <w:rPr>
          <w:u w:val="dotted"/>
        </w:rPr>
      </w:pPr>
      <w:r>
        <w:rPr>
          <w:u w:val="dotted"/>
        </w:rPr>
        <w:t>_____________________________________</w:t>
      </w:r>
      <w:r>
        <w:rPr>
          <w:u w:val="dotted"/>
        </w:rPr>
        <w:t>______________________________________________________________________________________________</w:t>
      </w:r>
    </w:p>
    <w:p w14:paraId="0B3725ED" w14:textId="77777777" w:rsidR="00794A53" w:rsidRDefault="006A4A0C">
      <w:pPr>
        <w:spacing w:line="300" w:lineRule="exact"/>
        <w:ind w:left="756" w:hanging="756"/>
      </w:pPr>
      <w:r>
        <w:t>主旨：上列碩士班學生所修課程及學分將遵守系（所）、學位學程修業規定與國立</w:t>
      </w:r>
      <w:proofErr w:type="gramStart"/>
      <w:r>
        <w:t>臺</w:t>
      </w:r>
      <w:proofErr w:type="gramEnd"/>
      <w:r>
        <w:t>北大學</w:t>
      </w:r>
      <w:proofErr w:type="gramStart"/>
      <w:r>
        <w:t>碩</w:t>
      </w:r>
      <w:proofErr w:type="gramEnd"/>
      <w:r>
        <w:t>博士修業章程第</w:t>
      </w:r>
      <w:r>
        <w:t>11</w:t>
      </w:r>
      <w:r>
        <w:t>條規定，其論文</w:t>
      </w:r>
      <w:proofErr w:type="gramStart"/>
      <w:r>
        <w:t>已撰就</w:t>
      </w:r>
      <w:proofErr w:type="gramEnd"/>
      <w:r>
        <w:t>，</w:t>
      </w:r>
      <w:r>
        <w:rPr>
          <w:color w:val="0000FF"/>
        </w:rPr>
        <w:t>並透過臺灣學術倫理教育資源中心網站自我學習，通過總測驗取得修課證明，且已與指導教授確認論文題目及內容符合專業領域</w:t>
      </w:r>
      <w:r>
        <w:t>，同意其參加論文考試，並推薦考試委員人選如下，請惠予同意</w:t>
      </w:r>
      <w:proofErr w:type="gramStart"/>
      <w:r>
        <w:t>並發聘</w:t>
      </w:r>
      <w:proofErr w:type="gramEnd"/>
      <w:r>
        <w:t>。</w:t>
      </w:r>
    </w:p>
    <w:p w14:paraId="5DB6A32D" w14:textId="77777777" w:rsidR="00794A53" w:rsidRDefault="006A4A0C">
      <w:pPr>
        <w:numPr>
          <w:ilvl w:val="0"/>
          <w:numId w:val="1"/>
        </w:numPr>
      </w:pPr>
      <w:r>
        <w:t>考試委員（</w:t>
      </w:r>
      <w:r>
        <w:rPr>
          <w:color w:val="0000FF"/>
        </w:rPr>
        <w:t>指導教授若亦是考試委員，請列於下表</w:t>
      </w:r>
      <w:r>
        <w:t>）：</w:t>
      </w:r>
    </w:p>
    <w:tbl>
      <w:tblPr>
        <w:tblW w:w="16012" w:type="dxa"/>
        <w:tblInd w:w="-15" w:type="dxa"/>
        <w:tblLayout w:type="fixed"/>
        <w:tblCellMar>
          <w:left w:w="10" w:type="dxa"/>
          <w:right w:w="10" w:type="dxa"/>
        </w:tblCellMar>
        <w:tblLook w:val="0000" w:firstRow="0" w:lastRow="0" w:firstColumn="0" w:lastColumn="0" w:noHBand="0" w:noVBand="0"/>
      </w:tblPr>
      <w:tblGrid>
        <w:gridCol w:w="2139"/>
        <w:gridCol w:w="2397"/>
        <w:gridCol w:w="2387"/>
        <w:gridCol w:w="2452"/>
        <w:gridCol w:w="2740"/>
        <w:gridCol w:w="2911"/>
        <w:gridCol w:w="986"/>
      </w:tblGrid>
      <w:tr w:rsidR="00794A53" w14:paraId="5629E37B" w14:textId="77777777">
        <w:tblPrEx>
          <w:tblCellMar>
            <w:top w:w="0" w:type="dxa"/>
            <w:bottom w:w="0" w:type="dxa"/>
          </w:tblCellMar>
        </w:tblPrEx>
        <w:trPr>
          <w:trHeight w:val="317"/>
        </w:trPr>
        <w:tc>
          <w:tcPr>
            <w:tcW w:w="2139"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9EEA63" w14:textId="77777777" w:rsidR="00794A53" w:rsidRDefault="006A4A0C">
            <w:pPr>
              <w:jc w:val="center"/>
            </w:pPr>
            <w:r>
              <w:t>姓名</w:t>
            </w:r>
          </w:p>
        </w:tc>
        <w:tc>
          <w:tcPr>
            <w:tcW w:w="2397"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92A729" w14:textId="77777777" w:rsidR="00794A53" w:rsidRDefault="006A4A0C">
            <w:pPr>
              <w:jc w:val="center"/>
            </w:pPr>
            <w:r>
              <w:t>服務單位</w:t>
            </w:r>
          </w:p>
        </w:tc>
        <w:tc>
          <w:tcPr>
            <w:tcW w:w="2387"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623CFDF" w14:textId="77777777" w:rsidR="00794A53" w:rsidRDefault="006A4A0C">
            <w:pPr>
              <w:jc w:val="center"/>
            </w:pPr>
            <w:r>
              <w:t>職稱</w:t>
            </w:r>
          </w:p>
        </w:tc>
        <w:tc>
          <w:tcPr>
            <w:tcW w:w="8103" w:type="dxa"/>
            <w:gridSpan w:val="3"/>
            <w:tcBorders>
              <w:top w:val="single" w:sz="12" w:space="0" w:color="000000"/>
              <w:left w:val="single" w:sz="12"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14:paraId="66EA8124" w14:textId="77777777" w:rsidR="00794A53" w:rsidRDefault="006A4A0C">
            <w:pPr>
              <w:jc w:val="center"/>
            </w:pPr>
            <w:r>
              <w:rPr>
                <w:b/>
                <w:color w:val="000000"/>
              </w:rPr>
              <w:t>考試委員資格</w:t>
            </w:r>
            <w:r>
              <w:rPr>
                <w:b/>
                <w:color w:val="000000"/>
              </w:rPr>
              <w:t xml:space="preserve"> </w:t>
            </w:r>
            <w:r>
              <w:rPr>
                <w:b/>
                <w:color w:val="FF0000"/>
              </w:rPr>
              <w:t>（請擇</w:t>
            </w:r>
            <w:proofErr w:type="gramStart"/>
            <w:r>
              <w:rPr>
                <w:b/>
                <w:color w:val="FF0000"/>
              </w:rPr>
              <w:t>一</w:t>
            </w:r>
            <w:proofErr w:type="gramEnd"/>
            <w:r>
              <w:rPr>
                <w:b/>
                <w:color w:val="FF0000"/>
              </w:rPr>
              <w:t>勾選）</w:t>
            </w:r>
          </w:p>
        </w:tc>
        <w:tc>
          <w:tcPr>
            <w:tcW w:w="986" w:type="dxa"/>
            <w:vMerge w:val="restart"/>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D6927D5" w14:textId="77777777" w:rsidR="00794A53" w:rsidRDefault="006A4A0C">
            <w:pPr>
              <w:jc w:val="center"/>
            </w:pPr>
            <w:r>
              <w:t>備註</w:t>
            </w:r>
          </w:p>
        </w:tc>
      </w:tr>
      <w:tr w:rsidR="00794A53" w14:paraId="2402DEC3" w14:textId="77777777">
        <w:tblPrEx>
          <w:tblCellMar>
            <w:top w:w="0" w:type="dxa"/>
            <w:bottom w:w="0" w:type="dxa"/>
          </w:tblCellMar>
        </w:tblPrEx>
        <w:trPr>
          <w:trHeight w:val="658"/>
        </w:trPr>
        <w:tc>
          <w:tcPr>
            <w:tcW w:w="2139"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8BC01" w14:textId="77777777" w:rsidR="00794A53" w:rsidRDefault="00794A53">
            <w:pPr>
              <w:jc w:val="center"/>
            </w:pPr>
          </w:p>
        </w:tc>
        <w:tc>
          <w:tcPr>
            <w:tcW w:w="2397"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212F6F" w14:textId="77777777" w:rsidR="00794A53" w:rsidRDefault="00794A53">
            <w:pPr>
              <w:jc w:val="center"/>
            </w:pPr>
          </w:p>
        </w:tc>
        <w:tc>
          <w:tcPr>
            <w:tcW w:w="2387"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6256A39" w14:textId="77777777" w:rsidR="00794A53" w:rsidRDefault="00794A53">
            <w:pPr>
              <w:jc w:val="center"/>
            </w:pPr>
          </w:p>
        </w:tc>
        <w:tc>
          <w:tcPr>
            <w:tcW w:w="2452"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5468EFB0" w14:textId="77777777" w:rsidR="00794A53" w:rsidRDefault="006A4A0C">
            <w:pPr>
              <w:jc w:val="center"/>
              <w:rPr>
                <w:b/>
                <w:sz w:val="20"/>
                <w:szCs w:val="20"/>
              </w:rPr>
            </w:pPr>
            <w:r>
              <w:rPr>
                <w:b/>
                <w:sz w:val="20"/>
                <w:szCs w:val="20"/>
              </w:rPr>
              <w:t>符合學位考試委員職級之教師或院士</w:t>
            </w:r>
          </w:p>
        </w:tc>
        <w:tc>
          <w:tcPr>
            <w:tcW w:w="2740" w:type="dxa"/>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58C00AC1" w14:textId="77777777" w:rsidR="00794A53" w:rsidRDefault="006A4A0C">
            <w:pPr>
              <w:jc w:val="center"/>
              <w:rPr>
                <w:b/>
                <w:sz w:val="20"/>
                <w:szCs w:val="20"/>
              </w:rPr>
            </w:pPr>
            <w:r>
              <w:rPr>
                <w:b/>
                <w:sz w:val="20"/>
                <w:szCs w:val="20"/>
              </w:rPr>
              <w:t>有博士學位且學術有成就者</w:t>
            </w:r>
          </w:p>
          <w:p w14:paraId="5A696375" w14:textId="77777777" w:rsidR="00794A53" w:rsidRDefault="006A4A0C">
            <w:pPr>
              <w:snapToGrid w:val="0"/>
              <w:spacing w:line="160" w:lineRule="exact"/>
              <w:jc w:val="center"/>
            </w:pPr>
            <w:r>
              <w:rPr>
                <w:b/>
                <w:color w:val="A02B93"/>
                <w:sz w:val="16"/>
                <w:szCs w:val="16"/>
              </w:rPr>
              <w:t>(</w:t>
            </w:r>
            <w:r>
              <w:rPr>
                <w:b/>
                <w:color w:val="A02B93"/>
                <w:sz w:val="16"/>
                <w:szCs w:val="16"/>
              </w:rPr>
              <w:t>需由辦理學位授予之各系、所、院</w:t>
            </w:r>
            <w:proofErr w:type="gramStart"/>
            <w:r>
              <w:rPr>
                <w:b/>
                <w:color w:val="A02B93"/>
                <w:sz w:val="16"/>
                <w:szCs w:val="16"/>
              </w:rPr>
              <w:t>務</w:t>
            </w:r>
            <w:proofErr w:type="gramEnd"/>
            <w:r>
              <w:rPr>
                <w:b/>
                <w:color w:val="A02B93"/>
                <w:sz w:val="16"/>
                <w:szCs w:val="16"/>
              </w:rPr>
              <w:t>會議或學位學程會議定之</w:t>
            </w:r>
            <w:r>
              <w:rPr>
                <w:b/>
                <w:color w:val="A02B93"/>
                <w:sz w:val="16"/>
                <w:szCs w:val="16"/>
              </w:rPr>
              <w:t>)</w:t>
            </w:r>
          </w:p>
        </w:tc>
        <w:tc>
          <w:tcPr>
            <w:tcW w:w="2911" w:type="dxa"/>
            <w:tcBorders>
              <w:top w:val="single" w:sz="6"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14:paraId="18195513" w14:textId="77777777" w:rsidR="00794A53" w:rsidRDefault="006A4A0C">
            <w:pPr>
              <w:jc w:val="center"/>
              <w:rPr>
                <w:b/>
                <w:sz w:val="20"/>
                <w:szCs w:val="20"/>
              </w:rPr>
            </w:pPr>
            <w:r>
              <w:rPr>
                <w:b/>
                <w:sz w:val="20"/>
                <w:szCs w:val="20"/>
              </w:rPr>
              <w:t>屬稀少或特殊性考試委員</w:t>
            </w:r>
          </w:p>
          <w:p w14:paraId="1EE17E04" w14:textId="77777777" w:rsidR="00794A53" w:rsidRDefault="006A4A0C">
            <w:pPr>
              <w:snapToGrid w:val="0"/>
              <w:spacing w:line="160" w:lineRule="exact"/>
              <w:jc w:val="center"/>
            </w:pPr>
            <w:r>
              <w:rPr>
                <w:b/>
                <w:color w:val="A02B93"/>
                <w:sz w:val="16"/>
                <w:szCs w:val="16"/>
              </w:rPr>
              <w:t>(</w:t>
            </w:r>
            <w:r>
              <w:rPr>
                <w:b/>
                <w:color w:val="A02B93"/>
                <w:sz w:val="16"/>
                <w:szCs w:val="16"/>
              </w:rPr>
              <w:t>需由辦理學位授予之各系、所、院</w:t>
            </w:r>
            <w:proofErr w:type="gramStart"/>
            <w:r>
              <w:rPr>
                <w:b/>
                <w:color w:val="A02B93"/>
                <w:sz w:val="16"/>
                <w:szCs w:val="16"/>
              </w:rPr>
              <w:t>務</w:t>
            </w:r>
            <w:proofErr w:type="gramEnd"/>
            <w:r>
              <w:rPr>
                <w:b/>
                <w:color w:val="A02B93"/>
                <w:sz w:val="16"/>
                <w:szCs w:val="16"/>
              </w:rPr>
              <w:t>會議或學位學程會議定之</w:t>
            </w:r>
            <w:r>
              <w:rPr>
                <w:b/>
                <w:color w:val="A02B93"/>
                <w:sz w:val="16"/>
                <w:szCs w:val="16"/>
              </w:rPr>
              <w:t>)</w:t>
            </w:r>
          </w:p>
        </w:tc>
        <w:tc>
          <w:tcPr>
            <w:tcW w:w="986" w:type="dxa"/>
            <w:vMerge/>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BAC1733" w14:textId="77777777" w:rsidR="00794A53" w:rsidRDefault="00794A53">
            <w:pPr>
              <w:jc w:val="center"/>
            </w:pPr>
          </w:p>
        </w:tc>
      </w:tr>
      <w:tr w:rsidR="00794A53" w14:paraId="490B69FC" w14:textId="77777777">
        <w:tblPrEx>
          <w:tblCellMar>
            <w:top w:w="0" w:type="dxa"/>
            <w:bottom w:w="0" w:type="dxa"/>
          </w:tblCellMar>
        </w:tblPrEx>
        <w:trPr>
          <w:trHeight w:val="308"/>
        </w:trPr>
        <w:tc>
          <w:tcPr>
            <w:tcW w:w="21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28B383" w14:textId="77777777" w:rsidR="00794A53" w:rsidRDefault="00794A53"/>
        </w:tc>
        <w:tc>
          <w:tcPr>
            <w:tcW w:w="23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7B65CF" w14:textId="77777777" w:rsidR="00794A53" w:rsidRDefault="00794A53"/>
        </w:tc>
        <w:tc>
          <w:tcPr>
            <w:tcW w:w="238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1FD7909" w14:textId="77777777" w:rsidR="00794A53" w:rsidRDefault="00794A53"/>
        </w:tc>
        <w:tc>
          <w:tcPr>
            <w:tcW w:w="2452"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34192902" w14:textId="77777777" w:rsidR="00794A53" w:rsidRDefault="00794A53"/>
        </w:tc>
        <w:tc>
          <w:tcPr>
            <w:tcW w:w="2740" w:type="dxa"/>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44470A4B" w14:textId="77777777" w:rsidR="00794A53" w:rsidRDefault="00794A53"/>
        </w:tc>
        <w:tc>
          <w:tcPr>
            <w:tcW w:w="2911" w:type="dxa"/>
            <w:tcBorders>
              <w:top w:val="single" w:sz="6"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14:paraId="7462AD8B" w14:textId="77777777" w:rsidR="00794A53" w:rsidRDefault="00794A53"/>
        </w:tc>
        <w:tc>
          <w:tcPr>
            <w:tcW w:w="986"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8A8A695" w14:textId="77777777" w:rsidR="00794A53" w:rsidRDefault="00794A53"/>
        </w:tc>
      </w:tr>
      <w:tr w:rsidR="00794A53" w14:paraId="5C49DC1E" w14:textId="77777777">
        <w:tblPrEx>
          <w:tblCellMar>
            <w:top w:w="0" w:type="dxa"/>
            <w:bottom w:w="0" w:type="dxa"/>
          </w:tblCellMar>
        </w:tblPrEx>
        <w:trPr>
          <w:trHeight w:val="329"/>
        </w:trPr>
        <w:tc>
          <w:tcPr>
            <w:tcW w:w="21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EDC9CE" w14:textId="77777777" w:rsidR="00794A53" w:rsidRDefault="00794A53"/>
        </w:tc>
        <w:tc>
          <w:tcPr>
            <w:tcW w:w="23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63B4D6" w14:textId="77777777" w:rsidR="00794A53" w:rsidRDefault="00794A53"/>
        </w:tc>
        <w:tc>
          <w:tcPr>
            <w:tcW w:w="238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21D36C7" w14:textId="77777777" w:rsidR="00794A53" w:rsidRDefault="00794A53"/>
        </w:tc>
        <w:tc>
          <w:tcPr>
            <w:tcW w:w="2452"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65CB639B" w14:textId="77777777" w:rsidR="00794A53" w:rsidRDefault="00794A53"/>
        </w:tc>
        <w:tc>
          <w:tcPr>
            <w:tcW w:w="2740" w:type="dxa"/>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46B92021" w14:textId="77777777" w:rsidR="00794A53" w:rsidRDefault="00794A53"/>
        </w:tc>
        <w:tc>
          <w:tcPr>
            <w:tcW w:w="2911" w:type="dxa"/>
            <w:tcBorders>
              <w:top w:val="single" w:sz="6"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14:paraId="47125E44" w14:textId="77777777" w:rsidR="00794A53" w:rsidRDefault="00794A53"/>
        </w:tc>
        <w:tc>
          <w:tcPr>
            <w:tcW w:w="986"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6B72D19" w14:textId="77777777" w:rsidR="00794A53" w:rsidRDefault="00794A53"/>
        </w:tc>
      </w:tr>
      <w:tr w:rsidR="00794A53" w14:paraId="5A1DD2AD" w14:textId="77777777">
        <w:tblPrEx>
          <w:tblCellMar>
            <w:top w:w="0" w:type="dxa"/>
            <w:bottom w:w="0" w:type="dxa"/>
          </w:tblCellMar>
        </w:tblPrEx>
        <w:trPr>
          <w:trHeight w:val="308"/>
        </w:trPr>
        <w:tc>
          <w:tcPr>
            <w:tcW w:w="21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8E420B" w14:textId="77777777" w:rsidR="00794A53" w:rsidRDefault="00794A53"/>
        </w:tc>
        <w:tc>
          <w:tcPr>
            <w:tcW w:w="23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885CFD" w14:textId="77777777" w:rsidR="00794A53" w:rsidRDefault="00794A53"/>
        </w:tc>
        <w:tc>
          <w:tcPr>
            <w:tcW w:w="238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E642A35" w14:textId="77777777" w:rsidR="00794A53" w:rsidRDefault="00794A53"/>
        </w:tc>
        <w:tc>
          <w:tcPr>
            <w:tcW w:w="2452"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03B3F3FF" w14:textId="77777777" w:rsidR="00794A53" w:rsidRDefault="00794A53"/>
        </w:tc>
        <w:tc>
          <w:tcPr>
            <w:tcW w:w="2740" w:type="dxa"/>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29A42EB7" w14:textId="77777777" w:rsidR="00794A53" w:rsidRDefault="00794A53"/>
        </w:tc>
        <w:tc>
          <w:tcPr>
            <w:tcW w:w="2911" w:type="dxa"/>
            <w:tcBorders>
              <w:top w:val="single" w:sz="6"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14:paraId="1AA0FB59" w14:textId="77777777" w:rsidR="00794A53" w:rsidRDefault="00794A53"/>
        </w:tc>
        <w:tc>
          <w:tcPr>
            <w:tcW w:w="986"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D74925" w14:textId="77777777" w:rsidR="00794A53" w:rsidRDefault="00794A53"/>
        </w:tc>
      </w:tr>
      <w:tr w:rsidR="00794A53" w14:paraId="09411978" w14:textId="77777777">
        <w:tblPrEx>
          <w:tblCellMar>
            <w:top w:w="0" w:type="dxa"/>
            <w:bottom w:w="0" w:type="dxa"/>
          </w:tblCellMar>
        </w:tblPrEx>
        <w:trPr>
          <w:trHeight w:val="329"/>
        </w:trPr>
        <w:tc>
          <w:tcPr>
            <w:tcW w:w="21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282691" w14:textId="77777777" w:rsidR="00794A53" w:rsidRDefault="00794A53"/>
        </w:tc>
        <w:tc>
          <w:tcPr>
            <w:tcW w:w="23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5C5BD9" w14:textId="77777777" w:rsidR="00794A53" w:rsidRDefault="00794A53"/>
        </w:tc>
        <w:tc>
          <w:tcPr>
            <w:tcW w:w="238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23C5F22" w14:textId="77777777" w:rsidR="00794A53" w:rsidRDefault="00794A53"/>
        </w:tc>
        <w:tc>
          <w:tcPr>
            <w:tcW w:w="2452"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411A8A3F" w14:textId="77777777" w:rsidR="00794A53" w:rsidRDefault="00794A53"/>
        </w:tc>
        <w:tc>
          <w:tcPr>
            <w:tcW w:w="2740" w:type="dxa"/>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32366622" w14:textId="77777777" w:rsidR="00794A53" w:rsidRDefault="00794A53"/>
        </w:tc>
        <w:tc>
          <w:tcPr>
            <w:tcW w:w="2911" w:type="dxa"/>
            <w:tcBorders>
              <w:top w:val="single" w:sz="6"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14:paraId="6BF8F89F" w14:textId="77777777" w:rsidR="00794A53" w:rsidRDefault="00794A53"/>
        </w:tc>
        <w:tc>
          <w:tcPr>
            <w:tcW w:w="986"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966D689" w14:textId="77777777" w:rsidR="00794A53" w:rsidRDefault="00794A53"/>
        </w:tc>
      </w:tr>
      <w:tr w:rsidR="00794A53" w14:paraId="536758D9" w14:textId="77777777">
        <w:tblPrEx>
          <w:tblCellMar>
            <w:top w:w="0" w:type="dxa"/>
            <w:bottom w:w="0" w:type="dxa"/>
          </w:tblCellMar>
        </w:tblPrEx>
        <w:trPr>
          <w:trHeight w:val="308"/>
        </w:trPr>
        <w:tc>
          <w:tcPr>
            <w:tcW w:w="213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17ABFF3" w14:textId="77777777" w:rsidR="00794A53" w:rsidRDefault="00794A53"/>
        </w:tc>
        <w:tc>
          <w:tcPr>
            <w:tcW w:w="239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D229F52" w14:textId="77777777" w:rsidR="00794A53" w:rsidRDefault="00794A53"/>
        </w:tc>
        <w:tc>
          <w:tcPr>
            <w:tcW w:w="238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4470905" w14:textId="77777777" w:rsidR="00794A53" w:rsidRDefault="00794A53"/>
        </w:tc>
        <w:tc>
          <w:tcPr>
            <w:tcW w:w="2452" w:type="dxa"/>
            <w:tcBorders>
              <w:top w:val="single" w:sz="6" w:space="0" w:color="000000"/>
              <w:left w:val="single" w:sz="12" w:space="0" w:color="000000"/>
              <w:bottom w:val="single" w:sz="12" w:space="0" w:color="000000"/>
              <w:right w:val="single" w:sz="6" w:space="0" w:color="000000"/>
            </w:tcBorders>
            <w:shd w:val="clear" w:color="auto" w:fill="E7E6E6"/>
            <w:tcMar>
              <w:top w:w="0" w:type="dxa"/>
              <w:left w:w="28" w:type="dxa"/>
              <w:bottom w:w="0" w:type="dxa"/>
              <w:right w:w="28" w:type="dxa"/>
            </w:tcMar>
            <w:vAlign w:val="center"/>
          </w:tcPr>
          <w:p w14:paraId="2431E4F4" w14:textId="77777777" w:rsidR="00794A53" w:rsidRDefault="00794A53"/>
        </w:tc>
        <w:tc>
          <w:tcPr>
            <w:tcW w:w="2740" w:type="dxa"/>
            <w:tcBorders>
              <w:top w:val="single" w:sz="6" w:space="0" w:color="000000"/>
              <w:left w:val="single" w:sz="6" w:space="0" w:color="000000"/>
              <w:bottom w:val="single" w:sz="12" w:space="0" w:color="000000"/>
              <w:right w:val="single" w:sz="6" w:space="0" w:color="000000"/>
            </w:tcBorders>
            <w:shd w:val="clear" w:color="auto" w:fill="E7E6E6"/>
            <w:tcMar>
              <w:top w:w="0" w:type="dxa"/>
              <w:left w:w="28" w:type="dxa"/>
              <w:bottom w:w="0" w:type="dxa"/>
              <w:right w:w="28" w:type="dxa"/>
            </w:tcMar>
            <w:vAlign w:val="center"/>
          </w:tcPr>
          <w:p w14:paraId="292919D7" w14:textId="77777777" w:rsidR="00794A53" w:rsidRDefault="00794A53"/>
        </w:tc>
        <w:tc>
          <w:tcPr>
            <w:tcW w:w="2911" w:type="dxa"/>
            <w:tcBorders>
              <w:top w:val="single" w:sz="6" w:space="0" w:color="000000"/>
              <w:left w:val="single" w:sz="6" w:space="0" w:color="000000"/>
              <w:bottom w:val="single" w:sz="12" w:space="0" w:color="000000"/>
              <w:right w:val="single" w:sz="12" w:space="0" w:color="000000"/>
            </w:tcBorders>
            <w:shd w:val="clear" w:color="auto" w:fill="E7E6E6"/>
            <w:tcMar>
              <w:top w:w="0" w:type="dxa"/>
              <w:left w:w="28" w:type="dxa"/>
              <w:bottom w:w="0" w:type="dxa"/>
              <w:right w:w="28" w:type="dxa"/>
            </w:tcMar>
            <w:vAlign w:val="center"/>
          </w:tcPr>
          <w:p w14:paraId="28D12599" w14:textId="77777777" w:rsidR="00794A53" w:rsidRDefault="00794A53"/>
        </w:tc>
        <w:tc>
          <w:tcPr>
            <w:tcW w:w="986"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A9C25E9" w14:textId="77777777" w:rsidR="00794A53" w:rsidRDefault="00794A53"/>
        </w:tc>
      </w:tr>
    </w:tbl>
    <w:p w14:paraId="3EC86AC1" w14:textId="77777777" w:rsidR="00794A53" w:rsidRDefault="006A4A0C">
      <w:pPr>
        <w:spacing w:line="240" w:lineRule="exact"/>
      </w:pPr>
      <w:r>
        <w:t>二、考試地點：</w:t>
      </w:r>
      <w:r>
        <w:t>本系（所）、學位學程</w:t>
      </w:r>
      <w:r>
        <w:rPr>
          <w:u w:val="single"/>
        </w:rPr>
        <w:t xml:space="preserve">            </w:t>
      </w:r>
      <w:r>
        <w:t>教室</w:t>
      </w:r>
      <w:bookmarkStart w:id="0" w:name="_Hlk156896612"/>
      <w:r>
        <w:t>。</w:t>
      </w:r>
      <w:bookmarkEnd w:id="0"/>
    </w:p>
    <w:p w14:paraId="29B43380" w14:textId="77777777" w:rsidR="00794A53" w:rsidRDefault="006A4A0C">
      <w:pPr>
        <w:spacing w:line="240" w:lineRule="exact"/>
      </w:pPr>
      <w:r>
        <w:t>三、考試時間：</w:t>
      </w:r>
      <w:r>
        <w:rPr>
          <w:u w:val="single"/>
        </w:rPr>
        <w:t xml:space="preserve">      </w:t>
      </w:r>
      <w:r>
        <w:t>月</w:t>
      </w:r>
      <w:r>
        <w:rPr>
          <w:u w:val="single"/>
        </w:rPr>
        <w:t xml:space="preserve">       </w:t>
      </w:r>
      <w:r>
        <w:t>日</w:t>
      </w:r>
      <w:r>
        <w:rPr>
          <w:u w:val="single"/>
        </w:rPr>
        <w:t xml:space="preserve">       </w:t>
      </w:r>
      <w:r>
        <w:t>時</w:t>
      </w:r>
      <w:r>
        <w:rPr>
          <w:u w:val="single"/>
        </w:rPr>
        <w:t xml:space="preserve">      </w:t>
      </w:r>
      <w:r>
        <w:t>分。</w:t>
      </w:r>
    </w:p>
    <w:p w14:paraId="0128709F" w14:textId="77777777" w:rsidR="00794A53" w:rsidRDefault="006A4A0C">
      <w:pPr>
        <w:spacing w:line="240" w:lineRule="exact"/>
      </w:pPr>
      <w:r>
        <w:t>四、經</w:t>
      </w:r>
      <w:proofErr w:type="gramStart"/>
      <w:r>
        <w:t>遴</w:t>
      </w:r>
      <w:proofErr w:type="gramEnd"/>
      <w:r>
        <w:t>聘之考試委員，如其本人或其配偶、前配偶、四親等內之血親、或三親等內之姻親或曾有此關係者，對於該考試委員之職務，應自行迴避。</w:t>
      </w:r>
    </w:p>
    <w:p w14:paraId="0775434E" w14:textId="77777777" w:rsidR="00794A53" w:rsidRDefault="006A4A0C">
      <w:pPr>
        <w:spacing w:line="240" w:lineRule="exact"/>
      </w:pPr>
      <w:r>
        <w:t>五、若本</w:t>
      </w:r>
      <w:proofErr w:type="gramStart"/>
      <w:r>
        <w:t>學期仍修讀</w:t>
      </w:r>
      <w:proofErr w:type="gramEnd"/>
      <w:r>
        <w:t>應修畢業學分，該應修畢學分仍應經任課老師評分且符合及格規定方得辦理離校手續。</w:t>
      </w:r>
    </w:p>
    <w:p w14:paraId="38A3BC03" w14:textId="77777777" w:rsidR="00794A53" w:rsidRDefault="006A4A0C">
      <w:pPr>
        <w:spacing w:line="300" w:lineRule="exact"/>
        <w:ind w:firstLine="7320"/>
      </w:pPr>
      <w:r>
        <w:t xml:space="preserve">                 </w:t>
      </w:r>
      <w:r>
        <w:t>申請人：</w:t>
      </w:r>
      <w:r>
        <w:t xml:space="preserve">                                 </w:t>
      </w:r>
      <w:r>
        <w:t>（簽章）中華民國</w:t>
      </w:r>
      <w:r>
        <w:t xml:space="preserve">           </w:t>
      </w:r>
      <w:r>
        <w:t>年</w:t>
      </w:r>
      <w:r>
        <w:t xml:space="preserve">       </w:t>
      </w:r>
      <w:r>
        <w:t>月</w:t>
      </w:r>
      <w:r>
        <w:t xml:space="preserve">        </w:t>
      </w:r>
      <w:r>
        <w:t>日</w:t>
      </w:r>
    </w:p>
    <w:p w14:paraId="7C7098AA" w14:textId="77777777" w:rsidR="00794A53" w:rsidRDefault="006A4A0C">
      <w:r>
        <w:t>敬呈</w:t>
      </w:r>
      <w:r>
        <w:t xml:space="preserve"> </w:t>
      </w:r>
    </w:p>
    <w:p w14:paraId="069DA48D" w14:textId="77777777" w:rsidR="00794A53" w:rsidRDefault="006A4A0C">
      <w:pPr>
        <w:spacing w:line="360" w:lineRule="exact"/>
      </w:pPr>
      <w:r>
        <w:t>指導教授</w:t>
      </w:r>
      <w:r>
        <w:t xml:space="preserve"> </w:t>
      </w:r>
      <w:r>
        <w:t>：</w:t>
      </w:r>
      <w:r>
        <w:t xml:space="preserve">                                                                           </w:t>
      </w:r>
      <w:r>
        <w:t>（簽章）</w:t>
      </w:r>
      <w:r>
        <w:t xml:space="preserve">             </w:t>
      </w:r>
      <w:r>
        <w:rPr>
          <w:color w:val="0000FF"/>
        </w:rPr>
        <w:t>【加會</w:t>
      </w:r>
      <w:r>
        <w:rPr>
          <w:color w:val="0000FF"/>
        </w:rPr>
        <w:t xml:space="preserve">  </w:t>
      </w:r>
      <w:r>
        <w:rPr>
          <w:color w:val="0000FF"/>
        </w:rPr>
        <w:t>註冊組】</w:t>
      </w:r>
      <w:r>
        <w:rPr>
          <w:rFonts w:ascii="新細明體" w:hAnsi="新細明體"/>
        </w:rPr>
        <w:t>□</w:t>
      </w:r>
      <w:r>
        <w:rPr>
          <w:color w:val="000000"/>
        </w:rPr>
        <w:t>已取得學術研究倫理修課證明</w:t>
      </w:r>
    </w:p>
    <w:p w14:paraId="68BE7330" w14:textId="77777777" w:rsidR="00794A53" w:rsidRDefault="006A4A0C">
      <w:pPr>
        <w:spacing w:line="360" w:lineRule="exact"/>
      </w:pPr>
      <w:r>
        <w:t>系（所）、學位學程主管：</w:t>
      </w:r>
      <w:r>
        <w:t xml:space="preserve">                                               </w:t>
      </w:r>
      <w:r>
        <w:t xml:space="preserve">   </w:t>
      </w:r>
      <w:r>
        <w:t>（簽章）</w:t>
      </w:r>
      <w:r>
        <w:t xml:space="preserve">                                           </w:t>
      </w:r>
      <w:r>
        <w:rPr>
          <w:rFonts w:ascii="新細明體" w:hAnsi="新細明體"/>
        </w:rPr>
        <w:t>□</w:t>
      </w:r>
      <w:r>
        <w:t>未取得學術研究倫理修課證明</w:t>
      </w:r>
    </w:p>
    <w:p w14:paraId="6D55DA97" w14:textId="77777777" w:rsidR="00794A53" w:rsidRDefault="006A4A0C">
      <w:pPr>
        <w:spacing w:line="360" w:lineRule="exact"/>
        <w:ind w:right="960"/>
      </w:pPr>
      <w:r>
        <w:t>承辦人：</w:t>
      </w:r>
      <w:r>
        <w:t xml:space="preserve">                                                                                </w:t>
      </w:r>
      <w:r>
        <w:t>（簽章）</w:t>
      </w:r>
      <w:r>
        <w:t xml:space="preserve">                                       </w:t>
      </w:r>
    </w:p>
    <w:p w14:paraId="11AFD11D" w14:textId="77777777" w:rsidR="00794A53" w:rsidRDefault="006A4A0C">
      <w:pPr>
        <w:snapToGrid w:val="0"/>
        <w:spacing w:line="300" w:lineRule="exact"/>
        <w:jc w:val="right"/>
      </w:pPr>
      <w:r>
        <w:t xml:space="preserve">                                               </w:t>
      </w:r>
      <w:proofErr w:type="gramStart"/>
      <w:r>
        <w:t>【</w:t>
      </w:r>
      <w:proofErr w:type="gramEnd"/>
      <w:r>
        <w:rPr>
          <w:b/>
          <w:sz w:val="22"/>
          <w:szCs w:val="22"/>
        </w:rPr>
        <w:t>送單流程</w:t>
      </w:r>
      <w:r>
        <w:rPr>
          <w:sz w:val="22"/>
          <w:szCs w:val="22"/>
        </w:rPr>
        <w:t>：</w:t>
      </w:r>
      <w:r>
        <w:rPr>
          <w:sz w:val="22"/>
          <w:szCs w:val="22"/>
        </w:rPr>
        <w:t xml:space="preserve"> </w:t>
      </w:r>
      <w:r>
        <w:rPr>
          <w:sz w:val="22"/>
          <w:szCs w:val="22"/>
        </w:rPr>
        <w:t>系（所）</w:t>
      </w:r>
      <w:r>
        <w:rPr>
          <w:sz w:val="22"/>
          <w:szCs w:val="22"/>
        </w:rPr>
        <w:t xml:space="preserve"> </w:t>
      </w:r>
      <w:r>
        <w:rPr>
          <w:sz w:val="22"/>
          <w:szCs w:val="22"/>
        </w:rPr>
        <w:t>、學位</w:t>
      </w:r>
      <w:proofErr w:type="gramStart"/>
      <w:r>
        <w:rPr>
          <w:sz w:val="22"/>
          <w:szCs w:val="22"/>
        </w:rPr>
        <w:t>學</w:t>
      </w:r>
      <w:r>
        <w:rPr>
          <w:sz w:val="22"/>
          <w:szCs w:val="22"/>
        </w:rPr>
        <w:t>程核章</w:t>
      </w:r>
      <w:proofErr w:type="gramEnd"/>
      <w:r>
        <w:rPr>
          <w:sz w:val="22"/>
          <w:szCs w:val="22"/>
        </w:rPr>
        <w:t>→</w:t>
      </w:r>
      <w:r>
        <w:rPr>
          <w:b/>
          <w:sz w:val="22"/>
          <w:szCs w:val="22"/>
          <w:u w:val="single"/>
        </w:rPr>
        <w:t>2</w:t>
      </w:r>
      <w:r>
        <w:rPr>
          <w:b/>
          <w:sz w:val="22"/>
          <w:szCs w:val="22"/>
          <w:u w:val="single"/>
        </w:rPr>
        <w:t>份</w:t>
      </w:r>
      <w:proofErr w:type="gramStart"/>
      <w:r>
        <w:rPr>
          <w:b/>
          <w:sz w:val="22"/>
          <w:szCs w:val="22"/>
          <w:u w:val="single"/>
        </w:rPr>
        <w:t>申請書</w:t>
      </w:r>
      <w:r>
        <w:rPr>
          <w:sz w:val="22"/>
          <w:szCs w:val="22"/>
          <w:u w:val="single"/>
        </w:rPr>
        <w:t>皆先送</w:t>
      </w:r>
      <w:proofErr w:type="gramEnd"/>
      <w:r>
        <w:rPr>
          <w:sz w:val="22"/>
          <w:szCs w:val="22"/>
        </w:rPr>
        <w:t>註冊組</w:t>
      </w:r>
      <w:r>
        <w:rPr>
          <w:sz w:val="22"/>
          <w:szCs w:val="22"/>
        </w:rPr>
        <w:t>(</w:t>
      </w:r>
      <w:proofErr w:type="gramStart"/>
      <w:r>
        <w:rPr>
          <w:sz w:val="22"/>
          <w:szCs w:val="22"/>
        </w:rPr>
        <w:t>審學倫</w:t>
      </w:r>
      <w:r>
        <w:rPr>
          <w:sz w:val="22"/>
          <w:szCs w:val="22"/>
        </w:rPr>
        <w:t>)</w:t>
      </w:r>
      <w:proofErr w:type="gramEnd"/>
      <w:r>
        <w:rPr>
          <w:sz w:val="22"/>
          <w:szCs w:val="22"/>
        </w:rPr>
        <w:t>→</w:t>
      </w:r>
      <w:r>
        <w:rPr>
          <w:sz w:val="22"/>
          <w:szCs w:val="22"/>
          <w:u w:val="single"/>
        </w:rPr>
        <w:t>課</w:t>
      </w:r>
      <w:proofErr w:type="gramStart"/>
      <w:r>
        <w:rPr>
          <w:sz w:val="22"/>
          <w:szCs w:val="22"/>
          <w:u w:val="single"/>
        </w:rPr>
        <w:t>務</w:t>
      </w:r>
      <w:proofErr w:type="gramEnd"/>
      <w:r>
        <w:rPr>
          <w:sz w:val="22"/>
          <w:szCs w:val="22"/>
        </w:rPr>
        <w:t>組（授經費，</w:t>
      </w:r>
      <w:r>
        <w:rPr>
          <w:sz w:val="22"/>
          <w:szCs w:val="22"/>
        </w:rPr>
        <w:t>1</w:t>
      </w:r>
      <w:r>
        <w:rPr>
          <w:sz w:val="22"/>
          <w:szCs w:val="22"/>
        </w:rPr>
        <w:t>份回系所留存，</w:t>
      </w:r>
      <w:r>
        <w:rPr>
          <w:sz w:val="22"/>
          <w:szCs w:val="22"/>
        </w:rPr>
        <w:t>1</w:t>
      </w:r>
      <w:r>
        <w:rPr>
          <w:sz w:val="22"/>
          <w:szCs w:val="22"/>
        </w:rPr>
        <w:t>份課</w:t>
      </w:r>
      <w:proofErr w:type="gramStart"/>
      <w:r>
        <w:rPr>
          <w:sz w:val="22"/>
          <w:szCs w:val="22"/>
        </w:rPr>
        <w:t>務</w:t>
      </w:r>
      <w:proofErr w:type="gramEnd"/>
      <w:r>
        <w:rPr>
          <w:sz w:val="22"/>
          <w:szCs w:val="22"/>
        </w:rPr>
        <w:t>組留存）</w:t>
      </w:r>
      <w:proofErr w:type="gramStart"/>
      <w:r>
        <w:t>】</w:t>
      </w:r>
      <w:proofErr w:type="gramEnd"/>
    </w:p>
    <w:p w14:paraId="20F5FB90" w14:textId="77777777" w:rsidR="00794A53" w:rsidRDefault="006A4A0C">
      <w:pPr>
        <w:tabs>
          <w:tab w:val="left" w:pos="3420"/>
        </w:tabs>
        <w:spacing w:line="340" w:lineRule="exact"/>
        <w:jc w:val="right"/>
        <w:rPr>
          <w:color w:val="767171"/>
          <w:sz w:val="16"/>
          <w:szCs w:val="16"/>
        </w:rPr>
        <w:sectPr w:rsidR="00794A53">
          <w:pgSz w:w="16838" w:h="11906" w:orient="landscape"/>
          <w:pgMar w:top="568" w:right="536" w:bottom="426" w:left="567" w:header="720" w:footer="720" w:gutter="0"/>
          <w:cols w:space="720"/>
          <w:docGrid w:type="lines" w:linePitch="376"/>
        </w:sectPr>
      </w:pPr>
      <w:r>
        <w:rPr>
          <w:color w:val="767171"/>
          <w:sz w:val="16"/>
          <w:szCs w:val="16"/>
        </w:rPr>
        <w:t>注意：系所、學位學</w:t>
      </w:r>
      <w:proofErr w:type="gramStart"/>
      <w:r>
        <w:rPr>
          <w:color w:val="767171"/>
          <w:sz w:val="16"/>
          <w:szCs w:val="16"/>
        </w:rPr>
        <w:t>程紙本核</w:t>
      </w:r>
      <w:proofErr w:type="gramEnd"/>
      <w:r>
        <w:rPr>
          <w:color w:val="767171"/>
          <w:sz w:val="16"/>
          <w:szCs w:val="16"/>
        </w:rPr>
        <w:t>章後，請記得至雲端登錄經費授權。</w:t>
      </w:r>
    </w:p>
    <w:p w14:paraId="17C0755E" w14:textId="77777777" w:rsidR="00794A53" w:rsidRDefault="006A4A0C">
      <w:pPr>
        <w:spacing w:line="440" w:lineRule="exact"/>
        <w:rPr>
          <w:rFonts w:eastAsia="標楷體"/>
          <w:b/>
          <w:bCs/>
          <w:color w:val="222222"/>
          <w:spacing w:val="6"/>
          <w:sz w:val="36"/>
          <w:szCs w:val="36"/>
          <w:shd w:val="clear" w:color="auto" w:fill="FFFFFF"/>
        </w:rPr>
      </w:pPr>
      <w:r>
        <w:rPr>
          <w:rFonts w:eastAsia="標楷體"/>
          <w:b/>
          <w:bCs/>
          <w:color w:val="222222"/>
          <w:spacing w:val="6"/>
          <w:sz w:val="36"/>
          <w:szCs w:val="36"/>
          <w:shd w:val="clear" w:color="auto" w:fill="FFFFFF"/>
        </w:rPr>
        <w:lastRenderedPageBreak/>
        <w:t>圖書館推廣服務組附件：</w:t>
      </w:r>
    </w:p>
    <w:p w14:paraId="4D635783" w14:textId="77777777" w:rsidR="00794A53" w:rsidRDefault="006A4A0C">
      <w:pPr>
        <w:pStyle w:val="a7"/>
        <w:spacing w:after="0" w:line="320" w:lineRule="exact"/>
        <w:ind w:left="357" w:right="278"/>
        <w:jc w:val="right"/>
        <w:rPr>
          <w:rFonts w:ascii="Times New Roman" w:eastAsia="標楷體" w:hAnsi="Times New Roman"/>
          <w:sz w:val="28"/>
          <w:szCs w:val="28"/>
        </w:rPr>
      </w:pPr>
      <w:proofErr w:type="gramStart"/>
      <w:r>
        <w:rPr>
          <w:rFonts w:ascii="Times New Roman" w:eastAsia="標楷體" w:hAnsi="Times New Roman"/>
          <w:sz w:val="28"/>
          <w:szCs w:val="28"/>
        </w:rPr>
        <w:t>電子暨校典藏</w:t>
      </w:r>
      <w:proofErr w:type="gramEnd"/>
      <w:r>
        <w:rPr>
          <w:rFonts w:ascii="Times New Roman" w:eastAsia="標楷體" w:hAnsi="Times New Roman"/>
          <w:sz w:val="28"/>
          <w:szCs w:val="28"/>
        </w:rPr>
        <w:t>學位論文授權與管理</w:t>
      </w:r>
    </w:p>
    <w:p w14:paraId="7721178D" w14:textId="77777777" w:rsidR="00794A53" w:rsidRDefault="006A4A0C">
      <w:pPr>
        <w:pStyle w:val="a7"/>
        <w:spacing w:after="0" w:line="320" w:lineRule="exact"/>
        <w:ind w:left="357" w:right="278"/>
        <w:jc w:val="righ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諮詢與聯繫窗口</w:t>
      </w:r>
    </w:p>
    <w:p w14:paraId="4B9169B1" w14:textId="77777777" w:rsidR="00794A53" w:rsidRDefault="006A4A0C">
      <w:pPr>
        <w:pStyle w:val="a7"/>
        <w:spacing w:after="0" w:line="320" w:lineRule="exact"/>
        <w:ind w:left="357" w:right="278"/>
        <w:jc w:val="right"/>
        <w:rPr>
          <w:rFonts w:ascii="Times New Roman" w:eastAsia="標楷體" w:hAnsi="Times New Roman"/>
          <w:sz w:val="28"/>
          <w:szCs w:val="28"/>
        </w:rPr>
      </w:pPr>
      <w:r>
        <w:rPr>
          <w:rFonts w:ascii="Times New Roman" w:eastAsia="標楷體" w:hAnsi="Times New Roman"/>
          <w:sz w:val="28"/>
          <w:szCs w:val="28"/>
        </w:rPr>
        <w:t>圖書館推廣服務組</w:t>
      </w:r>
    </w:p>
    <w:p w14:paraId="249093AE" w14:textId="77777777" w:rsidR="00794A53" w:rsidRDefault="006A4A0C">
      <w:pPr>
        <w:pStyle w:val="a7"/>
        <w:spacing w:after="0" w:line="320" w:lineRule="exact"/>
        <w:ind w:left="357" w:right="278"/>
        <w:jc w:val="right"/>
        <w:rPr>
          <w:rFonts w:ascii="Times New Roman" w:eastAsia="標楷體" w:hAnsi="Times New Roman"/>
          <w:sz w:val="28"/>
          <w:szCs w:val="28"/>
        </w:rPr>
      </w:pPr>
      <w:r>
        <w:rPr>
          <w:rFonts w:ascii="Times New Roman" w:eastAsia="標楷體" w:hAnsi="Times New Roman"/>
          <w:sz w:val="28"/>
          <w:szCs w:val="28"/>
        </w:rPr>
        <w:t xml:space="preserve">02-8674-1111 </w:t>
      </w:r>
      <w:r>
        <w:rPr>
          <w:rFonts w:ascii="Times New Roman" w:eastAsia="標楷體" w:hAnsi="Times New Roman"/>
          <w:sz w:val="28"/>
          <w:szCs w:val="28"/>
        </w:rPr>
        <w:t>分機：</w:t>
      </w:r>
      <w:r>
        <w:rPr>
          <w:rFonts w:ascii="Times New Roman" w:eastAsia="標楷體" w:hAnsi="Times New Roman"/>
          <w:sz w:val="28"/>
          <w:szCs w:val="28"/>
        </w:rPr>
        <w:t>68344</w:t>
      </w:r>
    </w:p>
    <w:p w14:paraId="597E2EA9" w14:textId="77777777" w:rsidR="00794A53" w:rsidRDefault="00794A53">
      <w:pPr>
        <w:spacing w:line="440" w:lineRule="exact"/>
        <w:jc w:val="center"/>
        <w:rPr>
          <w:rFonts w:eastAsia="標楷體"/>
          <w:b/>
          <w:bCs/>
          <w:color w:val="222222"/>
          <w:spacing w:val="6"/>
          <w:sz w:val="32"/>
          <w:szCs w:val="32"/>
        </w:rPr>
      </w:pPr>
    </w:p>
    <w:p w14:paraId="58D0E8ED" w14:textId="77777777" w:rsidR="00794A53" w:rsidRDefault="00794A53">
      <w:pPr>
        <w:spacing w:line="440" w:lineRule="exact"/>
        <w:jc w:val="center"/>
        <w:rPr>
          <w:rFonts w:eastAsia="標楷體"/>
          <w:b/>
          <w:bCs/>
          <w:color w:val="222222"/>
          <w:spacing w:val="6"/>
          <w:sz w:val="32"/>
          <w:szCs w:val="32"/>
        </w:rPr>
      </w:pPr>
    </w:p>
    <w:p w14:paraId="6184BCA3" w14:textId="77777777" w:rsidR="00794A53" w:rsidRDefault="006A4A0C">
      <w:pPr>
        <w:spacing w:line="440" w:lineRule="exact"/>
        <w:jc w:val="center"/>
        <w:rPr>
          <w:rFonts w:eastAsia="標楷體"/>
          <w:b/>
          <w:bCs/>
          <w:color w:val="222222"/>
          <w:spacing w:val="6"/>
          <w:sz w:val="32"/>
          <w:szCs w:val="32"/>
          <w:shd w:val="clear" w:color="auto" w:fill="FAE2D5"/>
        </w:rPr>
      </w:pPr>
      <w:r>
        <w:rPr>
          <w:rFonts w:eastAsia="標楷體"/>
          <w:b/>
          <w:bCs/>
          <w:color w:val="222222"/>
          <w:spacing w:val="6"/>
          <w:sz w:val="32"/>
          <w:szCs w:val="32"/>
          <w:shd w:val="clear" w:color="auto" w:fill="FAE2D5"/>
        </w:rPr>
        <w:t>學位論文延後公開申請說明</w:t>
      </w:r>
    </w:p>
    <w:p w14:paraId="3C45B2AD" w14:textId="77777777" w:rsidR="00794A53" w:rsidRDefault="006A4A0C">
      <w:pPr>
        <w:spacing w:line="440" w:lineRule="exact"/>
        <w:jc w:val="center"/>
      </w:pPr>
      <w:r>
        <w:rPr>
          <w:rFonts w:eastAsia="標楷體"/>
          <w:b/>
          <w:bCs/>
          <w:color w:val="0000FF"/>
          <w:spacing w:val="6"/>
          <w:sz w:val="32"/>
          <w:szCs w:val="32"/>
          <w:shd w:val="clear" w:color="auto" w:fill="FAE2D5"/>
        </w:rPr>
        <w:t>(114</w:t>
      </w:r>
      <w:r>
        <w:rPr>
          <w:rFonts w:eastAsia="標楷體"/>
          <w:b/>
          <w:bCs/>
          <w:color w:val="0000FF"/>
          <w:spacing w:val="6"/>
          <w:sz w:val="32"/>
          <w:szCs w:val="32"/>
          <w:shd w:val="clear" w:color="auto" w:fill="FAE2D5"/>
        </w:rPr>
        <w:t>學年度起適用</w:t>
      </w:r>
      <w:r>
        <w:rPr>
          <w:rFonts w:eastAsia="標楷體"/>
          <w:b/>
          <w:bCs/>
          <w:color w:val="0000FF"/>
          <w:spacing w:val="6"/>
          <w:sz w:val="32"/>
          <w:szCs w:val="32"/>
          <w:shd w:val="clear" w:color="auto" w:fill="FAE2D5"/>
        </w:rPr>
        <w:t>)</w:t>
      </w:r>
    </w:p>
    <w:p w14:paraId="58E45B2E" w14:textId="77777777" w:rsidR="00794A53" w:rsidRDefault="00794A53">
      <w:pPr>
        <w:snapToGrid w:val="0"/>
        <w:spacing w:line="440" w:lineRule="exact"/>
        <w:jc w:val="center"/>
        <w:rPr>
          <w:rFonts w:eastAsia="標楷體"/>
          <w:b/>
          <w:bCs/>
          <w:color w:val="222222"/>
          <w:spacing w:val="6"/>
          <w:sz w:val="36"/>
          <w:szCs w:val="36"/>
        </w:rPr>
      </w:pPr>
    </w:p>
    <w:p w14:paraId="4B8AE6BA" w14:textId="77777777" w:rsidR="00794A53" w:rsidRDefault="006A4A0C">
      <w:pPr>
        <w:pStyle w:val="a7"/>
        <w:numPr>
          <w:ilvl w:val="0"/>
          <w:numId w:val="2"/>
        </w:numPr>
        <w:snapToGrid w:val="0"/>
        <w:spacing w:after="0" w:line="440" w:lineRule="exact"/>
        <w:rPr>
          <w:rFonts w:hint="eastAsia"/>
        </w:rPr>
      </w:pPr>
      <w:r>
        <w:rPr>
          <w:rFonts w:ascii="Times New Roman" w:eastAsia="標楷體" w:hAnsi="Times New Roman"/>
          <w:color w:val="222222"/>
          <w:spacing w:val="6"/>
          <w:sz w:val="28"/>
          <w:szCs w:val="28"/>
        </w:rPr>
        <w:t>碩、博士生如須申請紙本學位論文延後公開，請</w:t>
      </w:r>
      <w:r>
        <w:rPr>
          <w:rFonts w:ascii="Times New Roman" w:eastAsia="標楷體" w:hAnsi="Times New Roman"/>
          <w:b/>
          <w:bCs/>
          <w:color w:val="FF0000"/>
          <w:spacing w:val="6"/>
          <w:sz w:val="36"/>
          <w:szCs w:val="36"/>
        </w:rPr>
        <w:t>於學位論文考試前</w:t>
      </w:r>
      <w:r>
        <w:rPr>
          <w:rFonts w:ascii="Times New Roman" w:eastAsia="標楷體" w:hAnsi="Times New Roman"/>
          <w:color w:val="222222"/>
          <w:spacing w:val="6"/>
          <w:sz w:val="28"/>
          <w:szCs w:val="28"/>
        </w:rPr>
        <w:t>提出申請。</w:t>
      </w:r>
    </w:p>
    <w:p w14:paraId="2AC24071" w14:textId="77777777" w:rsidR="00794A53" w:rsidRDefault="006A4A0C">
      <w:pPr>
        <w:snapToGrid w:val="0"/>
        <w:spacing w:line="440" w:lineRule="exact"/>
        <w:ind w:left="277" w:hanging="277"/>
      </w:pPr>
      <w:r>
        <w:rPr>
          <w:rFonts w:eastAsia="標楷體"/>
          <w:color w:val="222222"/>
          <w:spacing w:val="6"/>
          <w:sz w:val="28"/>
          <w:szCs w:val="28"/>
        </w:rPr>
        <w:t>2.</w:t>
      </w:r>
      <w:r>
        <w:rPr>
          <w:rFonts w:eastAsia="標楷體"/>
          <w:color w:val="222222"/>
          <w:spacing w:val="6"/>
          <w:sz w:val="28"/>
          <w:szCs w:val="28"/>
        </w:rPr>
        <w:t>請至</w:t>
      </w:r>
      <w:proofErr w:type="gramStart"/>
      <w:r>
        <w:rPr>
          <w:rFonts w:eastAsia="標楷體"/>
          <w:color w:val="222222"/>
          <w:spacing w:val="6"/>
          <w:sz w:val="28"/>
          <w:szCs w:val="28"/>
        </w:rPr>
        <w:t>臺</w:t>
      </w:r>
      <w:proofErr w:type="gramEnd"/>
      <w:r>
        <w:rPr>
          <w:rFonts w:eastAsia="標楷體"/>
          <w:color w:val="222222"/>
          <w:spacing w:val="6"/>
          <w:sz w:val="28"/>
          <w:szCs w:val="28"/>
        </w:rPr>
        <w:t>北大學</w:t>
      </w:r>
      <w:proofErr w:type="gramStart"/>
      <w:r>
        <w:rPr>
          <w:rFonts w:eastAsia="標楷體"/>
          <w:color w:val="222222"/>
          <w:spacing w:val="6"/>
          <w:sz w:val="28"/>
          <w:szCs w:val="28"/>
        </w:rPr>
        <w:t>碩</w:t>
      </w:r>
      <w:proofErr w:type="gramEnd"/>
      <w:r>
        <w:rPr>
          <w:rFonts w:eastAsia="標楷體"/>
          <w:color w:val="222222"/>
          <w:spacing w:val="6"/>
          <w:sz w:val="28"/>
          <w:szCs w:val="28"/>
        </w:rPr>
        <w:t>博士論文系統下載區</w:t>
      </w:r>
      <w:proofErr w:type="gramStart"/>
      <w:r>
        <w:rPr>
          <w:rFonts w:eastAsia="標楷體"/>
          <w:color w:val="222222"/>
          <w:spacing w:val="6"/>
          <w:sz w:val="28"/>
          <w:szCs w:val="28"/>
        </w:rPr>
        <w:t>（</w:t>
      </w:r>
      <w:proofErr w:type="gramEnd"/>
      <w:r>
        <w:fldChar w:fldCharType="begin"/>
      </w:r>
      <w:r>
        <w:instrText xml:space="preserve"> HYPERLINK  "https://cloud.ncl.edu.tw/ntpu/download.php" </w:instrText>
      </w:r>
      <w:r>
        <w:fldChar w:fldCharType="separate"/>
      </w:r>
      <w:r>
        <w:rPr>
          <w:rStyle w:val="a8"/>
          <w:rFonts w:eastAsia="標楷體"/>
          <w:spacing w:val="6"/>
          <w:sz w:val="28"/>
          <w:szCs w:val="28"/>
        </w:rPr>
        <w:t>https://cloud.ncl.edu.tw/ntpu/download.php</w:t>
      </w:r>
      <w:r>
        <w:rPr>
          <w:rStyle w:val="a8"/>
          <w:rFonts w:eastAsia="標楷體"/>
          <w:spacing w:val="6"/>
          <w:sz w:val="28"/>
          <w:szCs w:val="28"/>
        </w:rPr>
        <w:fldChar w:fldCharType="end"/>
      </w:r>
      <w:proofErr w:type="gramStart"/>
      <w:r>
        <w:rPr>
          <w:rFonts w:eastAsia="標楷體"/>
          <w:color w:val="222222"/>
          <w:spacing w:val="6"/>
          <w:sz w:val="28"/>
          <w:szCs w:val="28"/>
        </w:rPr>
        <w:t>）</w:t>
      </w:r>
      <w:proofErr w:type="gramEnd"/>
      <w:r>
        <w:rPr>
          <w:rFonts w:eastAsia="標楷體"/>
          <w:color w:val="222222"/>
          <w:spacing w:val="6"/>
          <w:sz w:val="28"/>
          <w:szCs w:val="28"/>
        </w:rPr>
        <w:t>下載「學位論文延後公開申請書」並依說明辦理。</w:t>
      </w:r>
    </w:p>
    <w:p w14:paraId="792F04D7" w14:textId="77777777" w:rsidR="00794A53" w:rsidRDefault="006A4A0C">
      <w:pPr>
        <w:spacing w:line="440" w:lineRule="exact"/>
      </w:pPr>
      <w:r>
        <w:rPr>
          <w:rFonts w:eastAsia="標楷體"/>
          <w:color w:val="222222"/>
          <w:spacing w:val="6"/>
          <w:sz w:val="28"/>
          <w:szCs w:val="28"/>
        </w:rPr>
        <w:t>3.</w:t>
      </w:r>
      <w:r>
        <w:rPr>
          <w:rFonts w:eastAsia="標楷體"/>
          <w:color w:val="222222"/>
          <w:spacing w:val="6"/>
          <w:sz w:val="28"/>
          <w:szCs w:val="28"/>
        </w:rPr>
        <w:t>如不須申請，</w:t>
      </w:r>
      <w:proofErr w:type="gramStart"/>
      <w:r>
        <w:rPr>
          <w:rFonts w:eastAsia="標楷體"/>
          <w:color w:val="222222"/>
          <w:spacing w:val="6"/>
          <w:sz w:val="28"/>
          <w:szCs w:val="28"/>
        </w:rPr>
        <w:t>則免填</w:t>
      </w:r>
      <w:proofErr w:type="gramEnd"/>
      <w:r>
        <w:rPr>
          <w:rFonts w:eastAsia="標楷體"/>
          <w:color w:val="222222"/>
          <w:spacing w:val="6"/>
          <w:sz w:val="28"/>
          <w:szCs w:val="28"/>
        </w:rPr>
        <w:t>。</w:t>
      </w:r>
    </w:p>
    <w:sectPr w:rsidR="00794A53">
      <w:pgSz w:w="11906" w:h="16838"/>
      <w:pgMar w:top="993" w:right="849" w:bottom="851" w:left="1134" w:header="720" w:footer="720"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D35E" w14:textId="77777777" w:rsidR="006A4A0C" w:rsidRDefault="006A4A0C">
      <w:r>
        <w:separator/>
      </w:r>
    </w:p>
  </w:endnote>
  <w:endnote w:type="continuationSeparator" w:id="0">
    <w:p w14:paraId="12AF6518" w14:textId="77777777" w:rsidR="006A4A0C" w:rsidRDefault="006A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ptos">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2E04" w14:textId="77777777" w:rsidR="006A4A0C" w:rsidRDefault="006A4A0C">
      <w:r>
        <w:rPr>
          <w:color w:val="000000"/>
        </w:rPr>
        <w:separator/>
      </w:r>
    </w:p>
  </w:footnote>
  <w:footnote w:type="continuationSeparator" w:id="0">
    <w:p w14:paraId="5E9CF209" w14:textId="77777777" w:rsidR="006A4A0C" w:rsidRDefault="006A4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C6CA6"/>
    <w:multiLevelType w:val="multilevel"/>
    <w:tmpl w:val="E55EF04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E1E7D2B"/>
    <w:multiLevelType w:val="multilevel"/>
    <w:tmpl w:val="4FA8375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94A53"/>
    <w:rsid w:val="006A4A0C"/>
    <w:rsid w:val="00794A53"/>
    <w:rsid w:val="00A060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8B0F"/>
  <w15:docId w15:val="{3329126D-0F05-458F-850D-7CBE9CD5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List Paragraph"/>
    <w:basedOn w:val="a"/>
    <w:pPr>
      <w:suppressAutoHyphens w:val="0"/>
      <w:spacing w:after="160" w:line="276" w:lineRule="auto"/>
      <w:ind w:left="480"/>
      <w:textAlignment w:val="auto"/>
    </w:pPr>
    <w:rPr>
      <w:rFonts w:ascii="Aptos" w:hAnsi="Aptos"/>
    </w:rPr>
  </w:style>
  <w:style w:type="character" w:styleId="a8">
    <w:name w:val="Hyperlink"/>
    <w:basedOn w:val="a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國立臺北大學碩士班學生參加論文考試申請書</dc:title>
  <dc:creator>user</dc:creator>
  <cp:lastModifiedBy>User</cp:lastModifiedBy>
  <cp:revision>2</cp:revision>
  <cp:lastPrinted>2023-12-25T02:49:00Z</cp:lastPrinted>
  <dcterms:created xsi:type="dcterms:W3CDTF">2025-07-15T03:37:00Z</dcterms:created>
  <dcterms:modified xsi:type="dcterms:W3CDTF">2025-07-15T03:37:00Z</dcterms:modified>
</cp:coreProperties>
</file>